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F5926" w14:textId="77777777" w:rsidR="005C1D84" w:rsidRPr="00363703" w:rsidRDefault="005C1D84" w:rsidP="00363703">
      <w:pPr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sz w:val="28"/>
          <w:szCs w:val="28"/>
        </w:rPr>
      </w:pPr>
      <w:bookmarkStart w:id="0" w:name="_GoBack"/>
      <w:bookmarkEnd w:id="0"/>
      <w:r w:rsidRPr="00363703">
        <w:rPr>
          <w:rFonts w:eastAsia="TimesNewRomanPSMT"/>
          <w:b/>
          <w:color w:val="000000"/>
          <w:sz w:val="28"/>
          <w:szCs w:val="28"/>
        </w:rPr>
        <w:t>Требования к расширенным тезисам:</w:t>
      </w:r>
    </w:p>
    <w:p w14:paraId="052BD7E2" w14:textId="409F1A95" w:rsidR="005C1D84" w:rsidRPr="00991401" w:rsidRDefault="005C1D84" w:rsidP="005C1D8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CF3DDC">
        <w:rPr>
          <w:rFonts w:eastAsia="TimesNewRomanPSMT"/>
          <w:color w:val="000000"/>
          <w:sz w:val="28"/>
          <w:szCs w:val="28"/>
        </w:rPr>
        <w:t>Автор, представляющий тезисы доклада к публикации в сборнике материалов Шестой Всероссийской конференции с международным участием «Топливные элементы и энергоустановки на их основе», отвечает за то, что весь коллектив авторов соглашается с передачей исключительного права на тезисы доклада составителю и редактору сборника материалов Шестой Всероссийской конференции с международным участием «Топливные элементы и энергоустановки на их основе» Бредихину Сергею Ивановичу. Направляя тезисы доклада для публикации в сборнике, авторы также выражают свое согласие на воспроизведение публ</w:t>
      </w:r>
      <w:r w:rsidRPr="00991401">
        <w:rPr>
          <w:rFonts w:eastAsia="TimesNewRomanPSMT"/>
          <w:color w:val="000000"/>
          <w:sz w:val="28"/>
          <w:szCs w:val="28"/>
        </w:rPr>
        <w:t>икации в печатной форме, включение в базы данных ИФТТ РАН, доведение до всеобщего сведения путем размещения в электронной библиотеке на сайте ИФТТ РАН (</w:t>
      </w:r>
      <w:r w:rsidRPr="00156A1B">
        <w:rPr>
          <w:rFonts w:eastAsia="TimesNewRomanPSMT"/>
          <w:color w:val="000000"/>
          <w:sz w:val="28"/>
          <w:szCs w:val="28"/>
        </w:rPr>
        <w:t>http://www.issp.ac.ru/libcatm/elib.php</w:t>
      </w:r>
      <w:r w:rsidRPr="00991401">
        <w:rPr>
          <w:rFonts w:eastAsia="TimesNewRomanPSMT"/>
          <w:color w:val="000000"/>
          <w:sz w:val="28"/>
          <w:szCs w:val="28"/>
        </w:rPr>
        <w:t>) и в РИНЦ. В соответствии с со ст.</w:t>
      </w:r>
      <w:r w:rsidRPr="00991401"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11.2 Закона РФ "Об авторском праве и смежных правах" автор имеет право включать тезисы доклада в другие публикации (статьи, лекции и т.п.), имеет право размещать свои тексты на электронных серверах полностью или частично без использования форматирования текста, рисунков, таблиц и т.п., использованного в сборнике, со ссылкой на данную публикацию.</w:t>
      </w:r>
    </w:p>
    <w:p w14:paraId="7E059ABE" w14:textId="77777777" w:rsidR="005C1D84" w:rsidRDefault="005C1D84" w:rsidP="005C1D8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TimesNewRomanPSMT"/>
          <w:color w:val="000000"/>
          <w:sz w:val="28"/>
          <w:szCs w:val="28"/>
        </w:rPr>
      </w:pPr>
    </w:p>
    <w:p w14:paraId="380E5A38" w14:textId="32CBA2E4" w:rsidR="005C1D84" w:rsidRPr="00991401" w:rsidRDefault="005C1D84" w:rsidP="00363703">
      <w:pPr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sz w:val="28"/>
          <w:szCs w:val="28"/>
        </w:rPr>
      </w:pPr>
      <w:r w:rsidRPr="00991401">
        <w:rPr>
          <w:rFonts w:eastAsia="TimesNewRomanPSMT"/>
          <w:b/>
          <w:color w:val="000000"/>
          <w:sz w:val="28"/>
          <w:szCs w:val="28"/>
        </w:rPr>
        <w:t>Инструкция по оформлению и представлению тезисов докладов</w:t>
      </w:r>
    </w:p>
    <w:p w14:paraId="19A7DF1A" w14:textId="6329535A" w:rsidR="009D1D87" w:rsidRDefault="005C1D84" w:rsidP="005C1D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991401">
        <w:rPr>
          <w:rFonts w:eastAsia="TimesNewRomanPSMT"/>
          <w:color w:val="000000"/>
          <w:sz w:val="28"/>
          <w:szCs w:val="28"/>
        </w:rPr>
        <w:t>Язык тезисов русский или английский, по усмотрению авторов. Объем тезисов до 3</w:t>
      </w:r>
      <w:r>
        <w:rPr>
          <w:rFonts w:eastAsia="TimesNewRomanPSMT"/>
          <w:color w:val="000000"/>
          <w:sz w:val="28"/>
          <w:szCs w:val="28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стр</w:t>
      </w:r>
      <w:r w:rsidR="009D1D87">
        <w:rPr>
          <w:rFonts w:eastAsia="TimesNewRomanPSMT"/>
          <w:color w:val="000000"/>
          <w:sz w:val="28"/>
          <w:szCs w:val="28"/>
        </w:rPr>
        <w:t>аниц</w:t>
      </w:r>
      <w:r w:rsidRPr="00991401">
        <w:rPr>
          <w:rFonts w:eastAsia="TimesNewRomanPSMT"/>
          <w:color w:val="000000"/>
          <w:sz w:val="28"/>
          <w:szCs w:val="28"/>
        </w:rPr>
        <w:t xml:space="preserve">. Тезисы представляются в формате текстового редактора не ниже 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Word</w:t>
      </w:r>
      <w:proofErr w:type="spellEnd"/>
      <w:r>
        <w:rPr>
          <w:rFonts w:eastAsia="TimesNewRomanPSMT"/>
          <w:color w:val="000000"/>
          <w:sz w:val="28"/>
          <w:szCs w:val="28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97 (12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Times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New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Roman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>, левое поле 3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см, остальные поля по 2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см, 1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интервал</w:t>
      </w:r>
      <w:r w:rsidR="009D1D87">
        <w:rPr>
          <w:rFonts w:eastAsia="TimesNewRomanPSMT"/>
          <w:color w:val="000000"/>
          <w:sz w:val="28"/>
          <w:szCs w:val="28"/>
        </w:rPr>
        <w:t>, н</w:t>
      </w:r>
      <w:r w:rsidRPr="00991401">
        <w:rPr>
          <w:rFonts w:eastAsia="TimesNewRomanPSMT"/>
          <w:color w:val="000000"/>
          <w:sz w:val="28"/>
          <w:szCs w:val="28"/>
        </w:rPr>
        <w:t>азвание – 14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Times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New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991401">
        <w:rPr>
          <w:rFonts w:eastAsia="TimesNewRomanPSMT"/>
          <w:color w:val="000000"/>
          <w:sz w:val="28"/>
          <w:szCs w:val="28"/>
        </w:rPr>
        <w:t>Roman</w:t>
      </w:r>
      <w:proofErr w:type="spellEnd"/>
      <w:r w:rsidRPr="00991401">
        <w:rPr>
          <w:rFonts w:eastAsia="TimesNewRomanPSMT"/>
          <w:color w:val="000000"/>
          <w:sz w:val="28"/>
          <w:szCs w:val="28"/>
        </w:rPr>
        <w:t>, пропу</w:t>
      </w:r>
      <w:proofErr w:type="gramStart"/>
      <w:r w:rsidRPr="00991401">
        <w:rPr>
          <w:rFonts w:eastAsia="TimesNewRomanPSMT"/>
          <w:color w:val="000000"/>
          <w:sz w:val="28"/>
          <w:szCs w:val="28"/>
        </w:rPr>
        <w:t>ск стр</w:t>
      </w:r>
      <w:proofErr w:type="gramEnd"/>
      <w:r w:rsidRPr="00991401">
        <w:rPr>
          <w:rFonts w:eastAsia="TimesNewRomanPSMT"/>
          <w:color w:val="000000"/>
          <w:sz w:val="28"/>
          <w:szCs w:val="28"/>
        </w:rPr>
        <w:t>оки, ФИО авторов 12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>
        <w:rPr>
          <w:rFonts w:eastAsia="TimesNewRomanPSMT"/>
          <w:color w:val="000000"/>
          <w:sz w:val="28"/>
          <w:szCs w:val="28"/>
        </w:rPr>
        <w:t>полужирное</w:t>
      </w:r>
      <w:r w:rsidRPr="00991401">
        <w:rPr>
          <w:rFonts w:eastAsia="TimesNewRomanPSMT"/>
          <w:color w:val="000000"/>
          <w:sz w:val="28"/>
          <w:szCs w:val="28"/>
        </w:rPr>
        <w:t xml:space="preserve"> центрированное, пропуск строки, организация, адрес – 12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курсив, центрированное, пропуск строки, текст тезисов).</w:t>
      </w:r>
    </w:p>
    <w:p w14:paraId="5826AA3B" w14:textId="77777777" w:rsidR="005C1D84" w:rsidRPr="00991401" w:rsidRDefault="005C1D84" w:rsidP="005C1D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991401">
        <w:rPr>
          <w:rFonts w:eastAsia="TimesNewRomanPSMT"/>
          <w:b/>
          <w:bCs/>
          <w:color w:val="000000"/>
          <w:sz w:val="28"/>
          <w:szCs w:val="28"/>
        </w:rPr>
        <w:t>В случае, если текст тезисов представляется на русском языке, название, авторы и организации дублируются на английском языке.</w:t>
      </w:r>
    </w:p>
    <w:p w14:paraId="5E5D85B4" w14:textId="77777777" w:rsidR="005C1D84" w:rsidRPr="00991401" w:rsidRDefault="005C1D84" w:rsidP="005C1D8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eastAsia="TimesNewRomanPSMT"/>
          <w:color w:val="000000"/>
          <w:sz w:val="28"/>
          <w:szCs w:val="28"/>
        </w:rPr>
      </w:pPr>
      <w:r w:rsidRPr="00991401">
        <w:rPr>
          <w:rFonts w:eastAsia="TimesNewRomanPSMT"/>
          <w:color w:val="000000"/>
          <w:sz w:val="28"/>
          <w:szCs w:val="28"/>
        </w:rPr>
        <w:t>Рисунки должны быть встроены в текст. Надписи на рисунках должны быть набраны шрифтом не менее 10</w:t>
      </w:r>
      <w:r>
        <w:rPr>
          <w:rFonts w:eastAsia="TimesNewRomanPSMT"/>
          <w:color w:val="000000"/>
          <w:sz w:val="28"/>
          <w:szCs w:val="28"/>
          <w:lang w:val="en-US"/>
        </w:rPr>
        <w:t> </w:t>
      </w:r>
      <w:r w:rsidRPr="00991401">
        <w:rPr>
          <w:rFonts w:eastAsia="TimesNewRomanPSMT"/>
          <w:color w:val="000000"/>
          <w:sz w:val="28"/>
          <w:szCs w:val="28"/>
        </w:rPr>
        <w:t>пунктов.</w:t>
      </w:r>
    </w:p>
    <w:p w14:paraId="44DF364A" w14:textId="77777777" w:rsidR="005C1D84" w:rsidRPr="00991401" w:rsidRDefault="005C1D84" w:rsidP="005C1D8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eastAsia="TimesNewRomanPSMT"/>
          <w:color w:val="000000"/>
          <w:sz w:val="28"/>
          <w:szCs w:val="28"/>
        </w:rPr>
      </w:pPr>
      <w:r w:rsidRPr="00991401">
        <w:rPr>
          <w:rFonts w:eastAsia="TimesNewRomanPSMT"/>
          <w:color w:val="000000"/>
          <w:sz w:val="28"/>
          <w:szCs w:val="28"/>
        </w:rPr>
        <w:t>Формулы и математические обозначения должны быть набраны с помощью формульного редактора.</w:t>
      </w:r>
    </w:p>
    <w:p w14:paraId="42327DF0" w14:textId="77777777" w:rsidR="005C1D84" w:rsidRPr="00991401" w:rsidRDefault="005C1D84" w:rsidP="005C1D8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eastAsia="TimesNewRomanPSMT"/>
          <w:color w:val="000000"/>
          <w:sz w:val="28"/>
          <w:szCs w:val="28"/>
        </w:rPr>
      </w:pPr>
      <w:r w:rsidRPr="00991401">
        <w:rPr>
          <w:rFonts w:eastAsia="TimesNewRomanPSMT"/>
          <w:color w:val="000000"/>
          <w:sz w:val="28"/>
          <w:szCs w:val="28"/>
        </w:rPr>
        <w:t xml:space="preserve">Цитируемая литература набирается в </w:t>
      </w:r>
      <w:commentRangeStart w:id="1"/>
      <w:r w:rsidRPr="00991401">
        <w:rPr>
          <w:rFonts w:eastAsia="TimesNewRomanPSMT"/>
          <w:color w:val="000000"/>
          <w:sz w:val="28"/>
          <w:szCs w:val="28"/>
        </w:rPr>
        <w:t>формате, приведенном ниже</w:t>
      </w:r>
      <w:commentRangeEnd w:id="1"/>
      <w:r w:rsidR="009D1D87">
        <w:rPr>
          <w:rStyle w:val="a5"/>
        </w:rPr>
        <w:commentReference w:id="1"/>
      </w:r>
      <w:r w:rsidRPr="00991401">
        <w:rPr>
          <w:rFonts w:eastAsia="TimesNewRomanPSMT"/>
          <w:color w:val="000000"/>
          <w:sz w:val="28"/>
          <w:szCs w:val="28"/>
        </w:rPr>
        <w:t>, и нумеруется цифрами в квадратных скобках (таким же образом обозначается и текстовая ссылка) [1].</w:t>
      </w:r>
    </w:p>
    <w:p w14:paraId="3E4F899F" w14:textId="277D5EF4" w:rsidR="00BA08A3" w:rsidRDefault="005C1D84" w:rsidP="00363703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284" w:firstLine="0"/>
        <w:jc w:val="both"/>
      </w:pPr>
      <w:r w:rsidRPr="009D1D87">
        <w:rPr>
          <w:rFonts w:eastAsia="TimesNewRomanPSMT"/>
          <w:color w:val="000000"/>
          <w:sz w:val="28"/>
          <w:szCs w:val="28"/>
        </w:rPr>
        <w:t>Фамилию и инициалы представляющего автора следует выделить подчёркиванием.</w:t>
      </w:r>
    </w:p>
    <w:sectPr w:rsidR="00BA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mitrii Agarkov" w:date="2019-04-05T15:46:00Z" w:initials="DA">
    <w:p w14:paraId="4C7EB74F" w14:textId="77777777" w:rsidR="009D1D87" w:rsidRDefault="009D1D87">
      <w:pPr>
        <w:pStyle w:val="a6"/>
      </w:pPr>
      <w:r>
        <w:rPr>
          <w:rStyle w:val="a5"/>
        </w:rPr>
        <w:annotationRef/>
      </w:r>
      <w:r>
        <w:t>Формат не приведен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7EB7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3920"/>
    <w:multiLevelType w:val="multilevel"/>
    <w:tmpl w:val="6A9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ii Agarkov">
    <w15:presenceInfo w15:providerId="Windows Live" w15:userId="0a370cd4eabd5c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D8"/>
    <w:rsid w:val="002943D8"/>
    <w:rsid w:val="00363703"/>
    <w:rsid w:val="005C1D84"/>
    <w:rsid w:val="009D1D87"/>
    <w:rsid w:val="00B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C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87"/>
    <w:rPr>
      <w:rFonts w:ascii="Segoe UI" w:eastAsia="MS Mincho" w:hAnsi="Segoe UI" w:cs="Segoe UI"/>
      <w:sz w:val="18"/>
      <w:szCs w:val="18"/>
      <w:lang w:eastAsia="ja-JP"/>
    </w:rPr>
  </w:style>
  <w:style w:type="character" w:styleId="a5">
    <w:name w:val="annotation reference"/>
    <w:basedOn w:val="a0"/>
    <w:uiPriority w:val="99"/>
    <w:semiHidden/>
    <w:unhideWhenUsed/>
    <w:rsid w:val="009D1D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D8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D8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D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D87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87"/>
    <w:rPr>
      <w:rFonts w:ascii="Segoe UI" w:eastAsia="MS Mincho" w:hAnsi="Segoe UI" w:cs="Segoe UI"/>
      <w:sz w:val="18"/>
      <w:szCs w:val="18"/>
      <w:lang w:eastAsia="ja-JP"/>
    </w:rPr>
  </w:style>
  <w:style w:type="character" w:styleId="a5">
    <w:name w:val="annotation reference"/>
    <w:basedOn w:val="a0"/>
    <w:uiPriority w:val="99"/>
    <w:semiHidden/>
    <w:unhideWhenUsed/>
    <w:rsid w:val="009D1D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D8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D8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D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D87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 Иванович</dc:creator>
  <cp:lastModifiedBy>Сегей Иванович</cp:lastModifiedBy>
  <cp:revision>2</cp:revision>
  <dcterms:created xsi:type="dcterms:W3CDTF">2019-04-05T12:57:00Z</dcterms:created>
  <dcterms:modified xsi:type="dcterms:W3CDTF">2019-04-05T12:57:00Z</dcterms:modified>
</cp:coreProperties>
</file>