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A2C389" w14:textId="77777777" w:rsidR="00281D45" w:rsidRDefault="00281D45" w:rsidP="00281D45">
      <w:pPr>
        <w:jc w:val="center"/>
        <w:rPr>
          <w:i/>
          <w:iCs/>
          <w:lang w:val="en-US"/>
        </w:rPr>
      </w:pPr>
    </w:p>
    <w:p w14:paraId="3576EBEB" w14:textId="19DBF716" w:rsidR="00281D45" w:rsidRPr="00281D45" w:rsidRDefault="00281D45" w:rsidP="00281D45">
      <w:pPr>
        <w:jc w:val="center"/>
        <w:rPr>
          <w:i/>
          <w:iCs/>
          <w:lang w:val="en-US"/>
        </w:rPr>
      </w:pPr>
      <w:r w:rsidRPr="00281D45">
        <w:rPr>
          <w:i/>
          <w:iCs/>
          <w:lang w:val="en-US"/>
        </w:rPr>
        <w:t>SUPPLEMENTARY MATERIAL</w:t>
      </w:r>
    </w:p>
    <w:p w14:paraId="64313E16" w14:textId="212B0463" w:rsidR="00281D45" w:rsidRPr="00281D45" w:rsidRDefault="00281D45" w:rsidP="00281D45">
      <w:pPr>
        <w:jc w:val="center"/>
        <w:rPr>
          <w:i/>
          <w:iCs/>
          <w:lang w:val="en-US"/>
        </w:rPr>
      </w:pPr>
      <w:r w:rsidRPr="00281D45">
        <w:rPr>
          <w:i/>
          <w:iCs/>
          <w:lang w:val="en-US"/>
        </w:rPr>
        <w:t>to the manuscript</w:t>
      </w:r>
    </w:p>
    <w:p w14:paraId="54C3F77D" w14:textId="77777777" w:rsidR="00281D45" w:rsidRDefault="00281D45" w:rsidP="00281D45">
      <w:pPr>
        <w:jc w:val="center"/>
        <w:rPr>
          <w:lang w:val="en-US"/>
        </w:rPr>
      </w:pPr>
    </w:p>
    <w:p w14:paraId="3AD9892B" w14:textId="77777777" w:rsidR="00281D45" w:rsidRDefault="00281D45" w:rsidP="00281D45">
      <w:pPr>
        <w:jc w:val="center"/>
        <w:rPr>
          <w:lang w:val="en-US"/>
        </w:rPr>
      </w:pPr>
    </w:p>
    <w:p w14:paraId="758D83AD" w14:textId="77777777" w:rsidR="00281D45" w:rsidRPr="003D7ED1" w:rsidRDefault="00281D45" w:rsidP="00281D45">
      <w:pPr>
        <w:spacing w:line="360" w:lineRule="auto"/>
        <w:jc w:val="center"/>
        <w:rPr>
          <w:b/>
          <w:bCs/>
          <w:sz w:val="28"/>
          <w:szCs w:val="28"/>
          <w:lang w:val="en-US"/>
        </w:rPr>
      </w:pPr>
      <w:r w:rsidRPr="003D7ED1">
        <w:rPr>
          <w:b/>
          <w:bCs/>
          <w:sz w:val="28"/>
          <w:szCs w:val="28"/>
          <w:lang w:val="en-US"/>
        </w:rPr>
        <w:t xml:space="preserve">Reversible hydrogen storage in multilayer </w:t>
      </w:r>
      <w:proofErr w:type="spellStart"/>
      <w:r w:rsidRPr="003D7ED1">
        <w:rPr>
          <w:b/>
          <w:bCs/>
          <w:sz w:val="28"/>
          <w:szCs w:val="28"/>
          <w:lang w:val="en-US"/>
        </w:rPr>
        <w:t>graphane</w:t>
      </w:r>
      <w:proofErr w:type="spellEnd"/>
      <w:r w:rsidRPr="003D7ED1">
        <w:rPr>
          <w:b/>
          <w:bCs/>
          <w:sz w:val="28"/>
          <w:szCs w:val="28"/>
          <w:lang w:val="en-US"/>
        </w:rPr>
        <w:t>: lattice dynamics, compressibility, and heat capacity studies</w:t>
      </w:r>
    </w:p>
    <w:p w14:paraId="1FE3C1E9" w14:textId="77777777" w:rsidR="00281D45" w:rsidRDefault="00281D45" w:rsidP="00281D45">
      <w:pPr>
        <w:spacing w:line="360" w:lineRule="auto"/>
        <w:jc w:val="center"/>
        <w:rPr>
          <w:sz w:val="28"/>
          <w:szCs w:val="28"/>
          <w:lang w:val="en-US"/>
        </w:rPr>
      </w:pPr>
    </w:p>
    <w:p w14:paraId="51018B3E" w14:textId="2BB6D3B0" w:rsidR="00281D45" w:rsidRPr="00281D45" w:rsidRDefault="00281D45" w:rsidP="00281D45">
      <w:pPr>
        <w:spacing w:line="360" w:lineRule="auto"/>
        <w:jc w:val="center"/>
        <w:rPr>
          <w:sz w:val="28"/>
          <w:szCs w:val="28"/>
          <w:lang w:val="en-US"/>
        </w:rPr>
      </w:pPr>
      <w:r w:rsidRPr="00281D45">
        <w:rPr>
          <w:sz w:val="28"/>
          <w:szCs w:val="28"/>
          <w:lang w:val="en-US"/>
        </w:rPr>
        <w:t>by</w:t>
      </w:r>
    </w:p>
    <w:p w14:paraId="4347AC0E" w14:textId="77777777" w:rsidR="00281D45" w:rsidRPr="003D7ED1" w:rsidRDefault="00281D45" w:rsidP="00281D45">
      <w:pPr>
        <w:spacing w:line="360" w:lineRule="auto"/>
        <w:jc w:val="center"/>
        <w:rPr>
          <w:lang w:val="en-US"/>
        </w:rPr>
      </w:pPr>
      <w:r w:rsidRPr="003D7ED1">
        <w:rPr>
          <w:lang w:val="en-US"/>
        </w:rPr>
        <w:t>Volodymyr A. Yartys</w:t>
      </w:r>
      <w:r w:rsidRPr="003D7ED1">
        <w:rPr>
          <w:vertAlign w:val="superscript"/>
          <w:lang w:val="en-US"/>
        </w:rPr>
        <w:t xml:space="preserve"> </w:t>
      </w:r>
      <w:r w:rsidRPr="003D7ED1">
        <w:rPr>
          <w:color w:val="77206D" w:themeColor="accent5" w:themeShade="BF"/>
          <w:vertAlign w:val="superscript"/>
          <w:lang w:val="en-US"/>
        </w:rPr>
        <w:t>a</w:t>
      </w:r>
      <w:r w:rsidRPr="003D7ED1">
        <w:rPr>
          <w:lang w:val="en-US"/>
        </w:rPr>
        <w:t xml:space="preserve">, Vladimir E. Antonov </w:t>
      </w:r>
      <w:r w:rsidRPr="003D7ED1">
        <w:rPr>
          <w:color w:val="77206D" w:themeColor="accent5" w:themeShade="BF"/>
          <w:vertAlign w:val="superscript"/>
          <w:lang w:val="en-US"/>
        </w:rPr>
        <w:t>b</w:t>
      </w:r>
      <w:r w:rsidRPr="003D7ED1">
        <w:rPr>
          <w:lang w:val="en-US"/>
        </w:rPr>
        <w:t xml:space="preserve">, Boris M. </w:t>
      </w:r>
      <w:proofErr w:type="spellStart"/>
      <w:r w:rsidRPr="003D7ED1">
        <w:rPr>
          <w:lang w:val="en-US"/>
        </w:rPr>
        <w:t>Bulychev</w:t>
      </w:r>
      <w:proofErr w:type="spellEnd"/>
      <w:r w:rsidRPr="003D7ED1">
        <w:rPr>
          <w:lang w:val="en-US"/>
        </w:rPr>
        <w:t xml:space="preserve"> </w:t>
      </w:r>
      <w:r w:rsidRPr="003D7ED1">
        <w:rPr>
          <w:color w:val="77206D" w:themeColor="accent5" w:themeShade="BF"/>
          <w:vertAlign w:val="superscript"/>
          <w:lang w:val="en-US"/>
        </w:rPr>
        <w:t>c</w:t>
      </w:r>
      <w:r w:rsidRPr="003D7ED1">
        <w:rPr>
          <w:lang w:val="en-US"/>
        </w:rPr>
        <w:t xml:space="preserve">, Vadim S. </w:t>
      </w:r>
      <w:proofErr w:type="spellStart"/>
      <w:r w:rsidRPr="003D7ED1">
        <w:rPr>
          <w:lang w:val="en-US"/>
        </w:rPr>
        <w:t>Efimchenko</w:t>
      </w:r>
      <w:proofErr w:type="spellEnd"/>
      <w:r w:rsidRPr="003D7ED1">
        <w:rPr>
          <w:lang w:val="en-US"/>
        </w:rPr>
        <w:t xml:space="preserve"> </w:t>
      </w:r>
      <w:r w:rsidRPr="003D7ED1">
        <w:rPr>
          <w:color w:val="77206D" w:themeColor="accent5" w:themeShade="BF"/>
          <w:vertAlign w:val="superscript"/>
          <w:lang w:val="en-US"/>
        </w:rPr>
        <w:t>b</w:t>
      </w:r>
      <w:r w:rsidRPr="003D7ED1">
        <w:rPr>
          <w:lang w:val="en-US"/>
        </w:rPr>
        <w:t xml:space="preserve">, Valery I. Kulakov </w:t>
      </w:r>
      <w:r w:rsidRPr="003D7ED1">
        <w:rPr>
          <w:color w:val="77206D" w:themeColor="accent5" w:themeShade="BF"/>
          <w:vertAlign w:val="superscript"/>
          <w:lang w:val="en-US"/>
        </w:rPr>
        <w:t>b</w:t>
      </w:r>
      <w:r w:rsidRPr="003D7ED1">
        <w:rPr>
          <w:lang w:val="en-US"/>
        </w:rPr>
        <w:t xml:space="preserve">, Mikhail A. Kuzovnikov </w:t>
      </w:r>
      <w:r w:rsidRPr="003D7ED1">
        <w:rPr>
          <w:color w:val="77206D" w:themeColor="accent5" w:themeShade="BF"/>
          <w:vertAlign w:val="superscript"/>
          <w:lang w:val="en-US"/>
        </w:rPr>
        <w:t>d</w:t>
      </w:r>
      <w:r w:rsidRPr="003D7ED1">
        <w:rPr>
          <w:lang w:val="en-US"/>
        </w:rPr>
        <w:t xml:space="preserve">, Ross T. Howie </w:t>
      </w:r>
      <w:r w:rsidRPr="003D7ED1">
        <w:rPr>
          <w:color w:val="77206D" w:themeColor="accent5" w:themeShade="BF"/>
          <w:vertAlign w:val="superscript"/>
          <w:lang w:val="en-US"/>
        </w:rPr>
        <w:t>d</w:t>
      </w:r>
      <w:r w:rsidRPr="003D7ED1">
        <w:rPr>
          <w:lang w:val="en-US"/>
        </w:rPr>
        <w:t xml:space="preserve">, Hannah A. Shuttleworth </w:t>
      </w:r>
      <w:r w:rsidRPr="003D7ED1">
        <w:rPr>
          <w:color w:val="77206D" w:themeColor="accent5" w:themeShade="BF"/>
          <w:vertAlign w:val="superscript"/>
          <w:lang w:val="en-US"/>
        </w:rPr>
        <w:t>d</w:t>
      </w:r>
      <w:r w:rsidRPr="003D7ED1">
        <w:rPr>
          <w:lang w:val="en-US"/>
        </w:rPr>
        <w:t xml:space="preserve">, </w:t>
      </w:r>
      <w:proofErr w:type="spellStart"/>
      <w:r w:rsidRPr="003D7ED1">
        <w:rPr>
          <w:lang w:val="en-US"/>
        </w:rPr>
        <w:t>Mylaine</w:t>
      </w:r>
      <w:proofErr w:type="spellEnd"/>
      <w:r w:rsidRPr="003D7ED1">
        <w:rPr>
          <w:lang w:val="en-US"/>
        </w:rPr>
        <w:t xml:space="preserve"> </w:t>
      </w:r>
      <w:proofErr w:type="spellStart"/>
      <w:r w:rsidRPr="003D7ED1">
        <w:rPr>
          <w:lang w:val="en-US"/>
        </w:rPr>
        <w:t>Holin</w:t>
      </w:r>
      <w:proofErr w:type="spellEnd"/>
      <w:r w:rsidRPr="003D7ED1">
        <w:rPr>
          <w:lang w:val="en-US"/>
        </w:rPr>
        <w:t xml:space="preserve"> </w:t>
      </w:r>
      <w:r w:rsidRPr="003D7ED1">
        <w:rPr>
          <w:color w:val="77206D" w:themeColor="accent5" w:themeShade="BF"/>
          <w:vertAlign w:val="superscript"/>
          <w:lang w:val="en-US"/>
        </w:rPr>
        <w:t>d</w:t>
      </w:r>
      <w:r w:rsidRPr="003D7ED1">
        <w:rPr>
          <w:lang w:val="en-US"/>
        </w:rPr>
        <w:t xml:space="preserve">, Rebecca Rae </w:t>
      </w:r>
      <w:r w:rsidRPr="003D7ED1">
        <w:rPr>
          <w:color w:val="77206D" w:themeColor="accent5" w:themeShade="BF"/>
          <w:vertAlign w:val="superscript"/>
          <w:lang w:val="en-US"/>
        </w:rPr>
        <w:t>d</w:t>
      </w:r>
      <w:r w:rsidRPr="003D7ED1">
        <w:rPr>
          <w:lang w:val="en-US"/>
        </w:rPr>
        <w:t xml:space="preserve">, Matthew B. Stone </w:t>
      </w:r>
      <w:r w:rsidRPr="003D7ED1">
        <w:rPr>
          <w:color w:val="77206D" w:themeColor="accent5" w:themeShade="BF"/>
          <w:vertAlign w:val="superscript"/>
          <w:lang w:val="en-US"/>
        </w:rPr>
        <w:t>e</w:t>
      </w:r>
      <w:r w:rsidRPr="003D7ED1">
        <w:rPr>
          <w:lang w:val="en-US"/>
        </w:rPr>
        <w:t xml:space="preserve">, </w:t>
      </w:r>
    </w:p>
    <w:p w14:paraId="2FA06975" w14:textId="77777777" w:rsidR="00281D45" w:rsidRPr="003D7ED1" w:rsidRDefault="00281D45" w:rsidP="00281D45">
      <w:pPr>
        <w:spacing w:line="360" w:lineRule="auto"/>
        <w:jc w:val="center"/>
        <w:rPr>
          <w:lang w:val="en-US"/>
        </w:rPr>
      </w:pPr>
      <w:r w:rsidRPr="003D7ED1">
        <w:rPr>
          <w:lang w:val="en-US"/>
        </w:rPr>
        <w:t xml:space="preserve">Boris P. Tarasov </w:t>
      </w:r>
      <w:r w:rsidRPr="003D7ED1">
        <w:rPr>
          <w:color w:val="77206D" w:themeColor="accent5" w:themeShade="BF"/>
          <w:vertAlign w:val="superscript"/>
          <w:lang w:val="en-US"/>
        </w:rPr>
        <w:t>f</w:t>
      </w:r>
      <w:r w:rsidRPr="003D7ED1">
        <w:rPr>
          <w:lang w:val="en-US"/>
        </w:rPr>
        <w:t xml:space="preserve">, Radion I. Usmanov </w:t>
      </w:r>
      <w:proofErr w:type="spellStart"/>
      <w:proofErr w:type="gramStart"/>
      <w:r w:rsidRPr="003D7ED1">
        <w:rPr>
          <w:color w:val="77206D" w:themeColor="accent5" w:themeShade="BF"/>
          <w:vertAlign w:val="superscript"/>
          <w:lang w:val="en-US"/>
        </w:rPr>
        <w:t>g</w:t>
      </w:r>
      <w:r w:rsidRPr="003D7ED1">
        <w:rPr>
          <w:vertAlign w:val="superscript"/>
          <w:lang w:val="en-US"/>
        </w:rPr>
        <w:t>,</w:t>
      </w:r>
      <w:r w:rsidRPr="003D7ED1">
        <w:rPr>
          <w:color w:val="0070C0"/>
          <w:vertAlign w:val="superscript"/>
          <w:lang w:val="en-US"/>
        </w:rPr>
        <w:t>b</w:t>
      </w:r>
      <w:proofErr w:type="spellEnd"/>
      <w:proofErr w:type="gramEnd"/>
      <w:r w:rsidRPr="003D7ED1">
        <w:rPr>
          <w:lang w:val="en-US"/>
        </w:rPr>
        <w:t>, Alexander I. Kolesnikov</w:t>
      </w:r>
      <w:r w:rsidRPr="003D7ED1">
        <w:rPr>
          <w:color w:val="0070C0"/>
          <w:vertAlign w:val="superscript"/>
          <w:lang w:val="en-US"/>
        </w:rPr>
        <w:t xml:space="preserve"> </w:t>
      </w:r>
      <w:r w:rsidRPr="003D7ED1">
        <w:rPr>
          <w:color w:val="77206D" w:themeColor="accent5" w:themeShade="BF"/>
          <w:vertAlign w:val="superscript"/>
          <w:lang w:val="en-US"/>
        </w:rPr>
        <w:t>e</w:t>
      </w:r>
      <w:r w:rsidRPr="003D7ED1">
        <w:rPr>
          <w:vertAlign w:val="superscript"/>
          <w:lang w:val="en-US"/>
        </w:rPr>
        <w:t>,</w:t>
      </w:r>
      <w:r w:rsidRPr="003D7ED1">
        <w:rPr>
          <w:color w:val="156082" w:themeColor="accent1"/>
          <w:vertAlign w:val="superscript"/>
          <w:lang w:val="en-US"/>
        </w:rPr>
        <w:t>*</w:t>
      </w:r>
    </w:p>
    <w:p w14:paraId="37FA7536" w14:textId="77777777" w:rsidR="00281D45" w:rsidRPr="003D7ED1" w:rsidRDefault="00281D45" w:rsidP="00281D45">
      <w:pPr>
        <w:spacing w:line="360" w:lineRule="auto"/>
        <w:jc w:val="center"/>
        <w:rPr>
          <w:lang w:val="en-US"/>
        </w:rPr>
      </w:pPr>
    </w:p>
    <w:p w14:paraId="1E6F6BF1" w14:textId="77777777" w:rsidR="00281D45" w:rsidRPr="003D7ED1" w:rsidRDefault="00281D45" w:rsidP="00281D45">
      <w:pPr>
        <w:spacing w:line="360" w:lineRule="auto"/>
        <w:jc w:val="center"/>
        <w:rPr>
          <w:lang w:val="en-US"/>
        </w:rPr>
      </w:pPr>
      <w:proofErr w:type="spellStart"/>
      <w:proofErr w:type="gramStart"/>
      <w:r w:rsidRPr="003D7ED1">
        <w:rPr>
          <w:vertAlign w:val="superscript"/>
          <w:lang w:val="en-US"/>
        </w:rPr>
        <w:t>a</w:t>
      </w:r>
      <w:proofErr w:type="spellEnd"/>
      <w:proofErr w:type="gramEnd"/>
      <w:r w:rsidRPr="003D7ED1">
        <w:rPr>
          <w:vertAlign w:val="superscript"/>
          <w:lang w:val="en-US"/>
        </w:rPr>
        <w:t xml:space="preserve"> </w:t>
      </w:r>
      <w:r w:rsidRPr="003D7ED1">
        <w:rPr>
          <w:i/>
          <w:iCs/>
          <w:lang w:val="en-US"/>
        </w:rPr>
        <w:t>Institute for Energy Technology, P.O. Box 40, Kjeller NO-2027, Norway</w:t>
      </w:r>
    </w:p>
    <w:p w14:paraId="338CAF6E" w14:textId="77777777" w:rsidR="00281D45" w:rsidRPr="003D7ED1" w:rsidRDefault="00281D45" w:rsidP="00281D45">
      <w:pPr>
        <w:spacing w:line="360" w:lineRule="auto"/>
        <w:jc w:val="center"/>
        <w:rPr>
          <w:i/>
          <w:iCs/>
          <w:lang w:val="en-US"/>
        </w:rPr>
      </w:pPr>
      <w:r w:rsidRPr="003D7ED1">
        <w:rPr>
          <w:vertAlign w:val="superscript"/>
          <w:lang w:val="en-US"/>
        </w:rPr>
        <w:t xml:space="preserve">b </w:t>
      </w:r>
      <w:r w:rsidRPr="003D7ED1">
        <w:rPr>
          <w:i/>
          <w:iCs/>
          <w:lang w:val="en-US"/>
        </w:rPr>
        <w:t xml:space="preserve">Institute of </w:t>
      </w:r>
      <w:proofErr w:type="gramStart"/>
      <w:r w:rsidRPr="003D7ED1">
        <w:rPr>
          <w:i/>
          <w:iCs/>
          <w:lang w:val="en-US"/>
        </w:rPr>
        <w:t>Solid State</w:t>
      </w:r>
      <w:proofErr w:type="gramEnd"/>
      <w:r w:rsidRPr="003D7ED1">
        <w:rPr>
          <w:i/>
          <w:iCs/>
          <w:lang w:val="en-US"/>
        </w:rPr>
        <w:t xml:space="preserve"> Physics RAS, 142432 </w:t>
      </w:r>
      <w:proofErr w:type="spellStart"/>
      <w:r w:rsidRPr="003D7ED1">
        <w:rPr>
          <w:i/>
          <w:iCs/>
          <w:lang w:val="en-US"/>
        </w:rPr>
        <w:t>Chernogolovka</w:t>
      </w:r>
      <w:proofErr w:type="spellEnd"/>
      <w:r w:rsidRPr="003D7ED1">
        <w:rPr>
          <w:i/>
          <w:iCs/>
          <w:lang w:val="en-US"/>
        </w:rPr>
        <w:t>, Moscow District, Russia</w:t>
      </w:r>
    </w:p>
    <w:p w14:paraId="3732CF40" w14:textId="77777777" w:rsidR="00281D45" w:rsidRPr="003D7ED1" w:rsidRDefault="00281D45" w:rsidP="00281D45">
      <w:pPr>
        <w:spacing w:line="360" w:lineRule="auto"/>
        <w:jc w:val="center"/>
        <w:rPr>
          <w:i/>
          <w:iCs/>
          <w:lang w:val="en-US"/>
        </w:rPr>
      </w:pPr>
      <w:r w:rsidRPr="003D7ED1">
        <w:rPr>
          <w:vertAlign w:val="superscript"/>
          <w:lang w:val="en-US"/>
        </w:rPr>
        <w:t xml:space="preserve">c </w:t>
      </w:r>
      <w:r w:rsidRPr="003D7ED1">
        <w:rPr>
          <w:i/>
          <w:iCs/>
          <w:lang w:val="en-US"/>
        </w:rPr>
        <w:t xml:space="preserve">Moscow State University, </w:t>
      </w:r>
      <w:proofErr w:type="spellStart"/>
      <w:r w:rsidRPr="003D7ED1">
        <w:rPr>
          <w:i/>
          <w:iCs/>
          <w:lang w:val="en-US"/>
        </w:rPr>
        <w:t>Leninskiye</w:t>
      </w:r>
      <w:proofErr w:type="spellEnd"/>
      <w:r w:rsidRPr="003D7ED1">
        <w:rPr>
          <w:i/>
          <w:iCs/>
          <w:lang w:val="en-US"/>
        </w:rPr>
        <w:t xml:space="preserve"> Gory, 119991Moscow, Russia</w:t>
      </w:r>
    </w:p>
    <w:p w14:paraId="33459E3F" w14:textId="77777777" w:rsidR="00281D45" w:rsidRPr="003D7ED1" w:rsidRDefault="00281D45" w:rsidP="00281D45">
      <w:pPr>
        <w:spacing w:line="360" w:lineRule="auto"/>
        <w:jc w:val="center"/>
        <w:rPr>
          <w:i/>
          <w:iCs/>
          <w:lang w:val="en-GB"/>
        </w:rPr>
      </w:pPr>
      <w:r w:rsidRPr="003D7ED1">
        <w:rPr>
          <w:vertAlign w:val="superscript"/>
          <w:lang w:val="en-GB"/>
        </w:rPr>
        <w:t xml:space="preserve">d </w:t>
      </w:r>
      <w:r w:rsidRPr="003D7ED1">
        <w:rPr>
          <w:i/>
          <w:iCs/>
          <w:lang w:val="en-GB"/>
        </w:rPr>
        <w:t>Centre for Science at Extreme Conditions and School of Physics and Astronomy,</w:t>
      </w:r>
    </w:p>
    <w:p w14:paraId="10D4A21E" w14:textId="77777777" w:rsidR="00281D45" w:rsidRPr="003D7ED1" w:rsidRDefault="00281D45" w:rsidP="00281D45">
      <w:pPr>
        <w:spacing w:line="360" w:lineRule="auto"/>
        <w:jc w:val="center"/>
        <w:rPr>
          <w:i/>
          <w:iCs/>
          <w:lang w:val="en-GB"/>
        </w:rPr>
      </w:pPr>
      <w:r w:rsidRPr="003D7ED1">
        <w:rPr>
          <w:i/>
          <w:iCs/>
          <w:lang w:val="en-GB"/>
        </w:rPr>
        <w:t>University of Edinburgh, Edinburgh EH9 3FD, United Kingdom</w:t>
      </w:r>
    </w:p>
    <w:p w14:paraId="485C1A76" w14:textId="77777777" w:rsidR="00281D45" w:rsidRPr="003D7ED1" w:rsidRDefault="00281D45" w:rsidP="00281D45">
      <w:pPr>
        <w:spacing w:line="360" w:lineRule="auto"/>
        <w:jc w:val="center"/>
        <w:rPr>
          <w:i/>
          <w:iCs/>
          <w:lang w:val="en-US"/>
        </w:rPr>
      </w:pPr>
      <w:r w:rsidRPr="003D7ED1">
        <w:rPr>
          <w:vertAlign w:val="superscript"/>
          <w:lang w:val="en-GB"/>
        </w:rPr>
        <w:t>e</w:t>
      </w:r>
      <w:r w:rsidRPr="003D7ED1">
        <w:rPr>
          <w:vertAlign w:val="superscript"/>
          <w:lang w:val="en-US"/>
        </w:rPr>
        <w:t xml:space="preserve"> </w:t>
      </w:r>
      <w:r w:rsidRPr="003D7ED1">
        <w:rPr>
          <w:i/>
          <w:iCs/>
          <w:lang w:val="en-US"/>
        </w:rPr>
        <w:t>Neutron Scattering Division, Oak Ridge National Laboratory, Oak Ridge, TN 37831, USA</w:t>
      </w:r>
    </w:p>
    <w:p w14:paraId="106FF83D" w14:textId="77777777" w:rsidR="00281D45" w:rsidRPr="003D7ED1" w:rsidRDefault="00281D45" w:rsidP="00281D45">
      <w:pPr>
        <w:spacing w:line="360" w:lineRule="auto"/>
        <w:jc w:val="center"/>
        <w:rPr>
          <w:i/>
          <w:iCs/>
          <w:lang w:val="en-US"/>
        </w:rPr>
      </w:pPr>
      <w:r w:rsidRPr="003D7ED1">
        <w:rPr>
          <w:vertAlign w:val="superscript"/>
          <w:lang w:val="en-GB"/>
        </w:rPr>
        <w:t>f</w:t>
      </w:r>
      <w:r w:rsidRPr="003D7ED1">
        <w:rPr>
          <w:vertAlign w:val="superscript"/>
          <w:lang w:val="en-US"/>
        </w:rPr>
        <w:t xml:space="preserve"> </w:t>
      </w:r>
      <w:r w:rsidRPr="003D7ED1">
        <w:rPr>
          <w:i/>
          <w:iCs/>
          <w:lang w:val="en-US"/>
        </w:rPr>
        <w:t xml:space="preserve">Institute of Problems of Chemical Physics RAS, 142432 </w:t>
      </w:r>
      <w:proofErr w:type="spellStart"/>
      <w:r w:rsidRPr="003D7ED1">
        <w:rPr>
          <w:i/>
          <w:iCs/>
          <w:lang w:val="en-US"/>
        </w:rPr>
        <w:t>Chernogolovka</w:t>
      </w:r>
      <w:proofErr w:type="spellEnd"/>
      <w:r w:rsidRPr="003D7ED1">
        <w:rPr>
          <w:i/>
          <w:iCs/>
          <w:lang w:val="en-US"/>
        </w:rPr>
        <w:t>, Moscow District, Russia</w:t>
      </w:r>
    </w:p>
    <w:p w14:paraId="3292E7B2" w14:textId="77777777" w:rsidR="00281D45" w:rsidRPr="003D7ED1" w:rsidRDefault="00281D45" w:rsidP="00281D45">
      <w:pPr>
        <w:spacing w:line="360" w:lineRule="auto"/>
        <w:jc w:val="center"/>
        <w:rPr>
          <w:i/>
          <w:iCs/>
          <w:lang w:val="en-US"/>
        </w:rPr>
      </w:pPr>
      <w:r w:rsidRPr="003D7ED1">
        <w:rPr>
          <w:vertAlign w:val="superscript"/>
          <w:lang w:val="en-US"/>
        </w:rPr>
        <w:t>g</w:t>
      </w:r>
      <w:r w:rsidRPr="003D7ED1">
        <w:rPr>
          <w:lang w:val="en-US"/>
        </w:rPr>
        <w:t xml:space="preserve"> </w:t>
      </w:r>
      <w:r w:rsidRPr="003D7ED1">
        <w:rPr>
          <w:i/>
          <w:iCs/>
          <w:lang w:val="en-US"/>
        </w:rPr>
        <w:t xml:space="preserve">National Research University Higher School of Economics, 20 </w:t>
      </w:r>
      <w:proofErr w:type="spellStart"/>
      <w:r w:rsidRPr="003D7ED1">
        <w:rPr>
          <w:i/>
          <w:iCs/>
          <w:lang w:val="en-US"/>
        </w:rPr>
        <w:t>Myasnitskaya</w:t>
      </w:r>
      <w:proofErr w:type="spellEnd"/>
      <w:r w:rsidRPr="003D7ED1">
        <w:rPr>
          <w:i/>
          <w:iCs/>
          <w:lang w:val="en-US"/>
        </w:rPr>
        <w:t xml:space="preserve"> </w:t>
      </w:r>
      <w:proofErr w:type="spellStart"/>
      <w:r w:rsidRPr="003D7ED1">
        <w:rPr>
          <w:i/>
          <w:iCs/>
          <w:lang w:val="en-US"/>
        </w:rPr>
        <w:t>ul</w:t>
      </w:r>
      <w:proofErr w:type="spellEnd"/>
      <w:r w:rsidRPr="003D7ED1">
        <w:rPr>
          <w:i/>
          <w:iCs/>
          <w:lang w:val="en-US"/>
        </w:rPr>
        <w:t>., 101000 Moscow, Russia</w:t>
      </w:r>
    </w:p>
    <w:p w14:paraId="28FCA366" w14:textId="77777777" w:rsidR="00281D45" w:rsidRDefault="00281D45" w:rsidP="00281D45">
      <w:pPr>
        <w:jc w:val="center"/>
        <w:rPr>
          <w:lang w:val="en-US"/>
        </w:rPr>
      </w:pPr>
    </w:p>
    <w:p w14:paraId="383F412E" w14:textId="2FF388EE" w:rsidR="00281D45" w:rsidRDefault="00281D45">
      <w:pPr>
        <w:rPr>
          <w:lang w:val="en-US"/>
        </w:rPr>
      </w:pPr>
      <w:r>
        <w:rPr>
          <w:lang w:val="en-US"/>
        </w:rPr>
        <w:br w:type="page"/>
      </w:r>
    </w:p>
    <w:p w14:paraId="2CD8DB84" w14:textId="77777777" w:rsidR="00281D45" w:rsidRDefault="00281D45" w:rsidP="00A21083">
      <w:pPr>
        <w:rPr>
          <w:lang w:val="en-US"/>
        </w:rPr>
      </w:pPr>
    </w:p>
    <w:p w14:paraId="7827776A" w14:textId="2E456BA4" w:rsidR="003E51BD" w:rsidRDefault="00824F8E" w:rsidP="00A21083">
      <w:pPr>
        <w:rPr>
          <w:lang w:val="en-US"/>
        </w:rPr>
      </w:pPr>
      <w:r w:rsidRPr="008159AF">
        <w:rPr>
          <w:noProof/>
        </w:rPr>
        <w:drawing>
          <wp:anchor distT="0" distB="0" distL="114300" distR="114300" simplePos="0" relativeHeight="251661824" behindDoc="0" locked="0" layoutInCell="1" allowOverlap="1" wp14:anchorId="00A1736F" wp14:editId="0DCB0B17">
            <wp:simplePos x="0" y="0"/>
            <wp:positionH relativeFrom="column">
              <wp:posOffset>2963545</wp:posOffset>
            </wp:positionH>
            <wp:positionV relativeFrom="paragraph">
              <wp:posOffset>-10160</wp:posOffset>
            </wp:positionV>
            <wp:extent cx="3230880" cy="2153920"/>
            <wp:effectExtent l="0" t="0" r="0" b="0"/>
            <wp:wrapNone/>
            <wp:docPr id="37" name="Picture 13" descr="A diagram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 diagram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80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159AF">
        <w:rPr>
          <w:noProof/>
        </w:rPr>
        <w:drawing>
          <wp:anchor distT="0" distB="0" distL="114300" distR="114300" simplePos="0" relativeHeight="251660800" behindDoc="0" locked="0" layoutInCell="1" allowOverlap="1" wp14:anchorId="4CD6117C" wp14:editId="53A6F0B7">
            <wp:simplePos x="0" y="0"/>
            <wp:positionH relativeFrom="column">
              <wp:posOffset>-171450</wp:posOffset>
            </wp:positionH>
            <wp:positionV relativeFrom="paragraph">
              <wp:posOffset>-635</wp:posOffset>
            </wp:positionV>
            <wp:extent cx="3230880" cy="2153920"/>
            <wp:effectExtent l="0" t="0" r="0" b="0"/>
            <wp:wrapNone/>
            <wp:docPr id="38" name="Picture 11" descr="A diagram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 diagram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80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1D24E8" w14:textId="77777777" w:rsidR="003E51BD" w:rsidRDefault="003E51BD">
      <w:pPr>
        <w:rPr>
          <w:lang w:val="en-US"/>
        </w:rPr>
      </w:pPr>
    </w:p>
    <w:p w14:paraId="021D9474" w14:textId="77777777" w:rsidR="003D5891" w:rsidRDefault="003D5891">
      <w:pPr>
        <w:rPr>
          <w:lang w:val="en-US"/>
        </w:rPr>
      </w:pPr>
    </w:p>
    <w:p w14:paraId="43D4D426" w14:textId="77777777" w:rsidR="003D5891" w:rsidRDefault="003D5891">
      <w:pPr>
        <w:rPr>
          <w:lang w:val="en-US"/>
        </w:rPr>
      </w:pPr>
    </w:p>
    <w:p w14:paraId="56DB7D83" w14:textId="77777777" w:rsidR="003D5891" w:rsidRDefault="003D5891">
      <w:pPr>
        <w:rPr>
          <w:lang w:val="en-US"/>
        </w:rPr>
      </w:pPr>
    </w:p>
    <w:p w14:paraId="3D6AF4EA" w14:textId="77777777" w:rsidR="003D5891" w:rsidRDefault="003D5891">
      <w:pPr>
        <w:rPr>
          <w:lang w:val="en-US"/>
        </w:rPr>
      </w:pPr>
    </w:p>
    <w:p w14:paraId="4B42852E" w14:textId="77777777" w:rsidR="003D5891" w:rsidRDefault="003D5891">
      <w:pPr>
        <w:rPr>
          <w:lang w:val="en-US"/>
        </w:rPr>
      </w:pPr>
    </w:p>
    <w:p w14:paraId="51FC1D30" w14:textId="77777777" w:rsidR="003D5891" w:rsidRDefault="003D5891">
      <w:pPr>
        <w:rPr>
          <w:lang w:val="en-US"/>
        </w:rPr>
      </w:pPr>
    </w:p>
    <w:p w14:paraId="4FF88E5B" w14:textId="77777777" w:rsidR="003D5891" w:rsidRDefault="003D5891">
      <w:pPr>
        <w:rPr>
          <w:lang w:val="en-US"/>
        </w:rPr>
      </w:pPr>
    </w:p>
    <w:p w14:paraId="0D7A23AF" w14:textId="77777777" w:rsidR="003D5891" w:rsidRDefault="003D5891">
      <w:pPr>
        <w:rPr>
          <w:lang w:val="en-US"/>
        </w:rPr>
      </w:pPr>
    </w:p>
    <w:p w14:paraId="21B7B642" w14:textId="77777777" w:rsidR="003D5891" w:rsidRDefault="003D5891">
      <w:pPr>
        <w:rPr>
          <w:lang w:val="en-US"/>
        </w:rPr>
      </w:pPr>
    </w:p>
    <w:p w14:paraId="1FD7D8F8" w14:textId="7262B8C4" w:rsidR="003D5891" w:rsidRDefault="00824F8E">
      <w:pPr>
        <w:rPr>
          <w:lang w:val="en-US"/>
        </w:rPr>
      </w:pPr>
      <w:r w:rsidRPr="0066254D">
        <w:rPr>
          <w:noProof/>
        </w:rPr>
        <w:drawing>
          <wp:anchor distT="0" distB="0" distL="114300" distR="114300" simplePos="0" relativeHeight="251663872" behindDoc="0" locked="0" layoutInCell="1" allowOverlap="1" wp14:anchorId="4B69A9AC" wp14:editId="4908D1BA">
            <wp:simplePos x="0" y="0"/>
            <wp:positionH relativeFrom="column">
              <wp:posOffset>2954020</wp:posOffset>
            </wp:positionH>
            <wp:positionV relativeFrom="paragraph">
              <wp:posOffset>154305</wp:posOffset>
            </wp:positionV>
            <wp:extent cx="3230880" cy="2153920"/>
            <wp:effectExtent l="0" t="0" r="0" b="0"/>
            <wp:wrapNone/>
            <wp:docPr id="39" name="Picture 17" descr="A diagram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 diagram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80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6254D">
        <w:rPr>
          <w:noProof/>
        </w:rPr>
        <w:drawing>
          <wp:anchor distT="0" distB="0" distL="114300" distR="114300" simplePos="0" relativeHeight="251662848" behindDoc="0" locked="0" layoutInCell="1" allowOverlap="1" wp14:anchorId="2F9F18CE" wp14:editId="088D8341">
            <wp:simplePos x="0" y="0"/>
            <wp:positionH relativeFrom="column">
              <wp:posOffset>-200025</wp:posOffset>
            </wp:positionH>
            <wp:positionV relativeFrom="paragraph">
              <wp:posOffset>135255</wp:posOffset>
            </wp:positionV>
            <wp:extent cx="3230880" cy="2153920"/>
            <wp:effectExtent l="0" t="0" r="0" b="0"/>
            <wp:wrapNone/>
            <wp:docPr id="40" name="Picture 15" descr="A graph of a graph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 graph of a graph of a graph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80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AB7783" w14:textId="77777777" w:rsidR="003D5891" w:rsidRDefault="003D5891">
      <w:pPr>
        <w:rPr>
          <w:lang w:val="en-US"/>
        </w:rPr>
      </w:pPr>
    </w:p>
    <w:p w14:paraId="6B14B920" w14:textId="77777777" w:rsidR="003D5891" w:rsidRDefault="003D5891">
      <w:pPr>
        <w:rPr>
          <w:lang w:val="en-US"/>
        </w:rPr>
      </w:pPr>
    </w:p>
    <w:p w14:paraId="150EE6FB" w14:textId="77777777" w:rsidR="003D5891" w:rsidRDefault="003D5891">
      <w:pPr>
        <w:rPr>
          <w:lang w:val="en-US"/>
        </w:rPr>
      </w:pPr>
    </w:p>
    <w:p w14:paraId="77BFE374" w14:textId="77777777" w:rsidR="003D5891" w:rsidRDefault="003D5891">
      <w:pPr>
        <w:rPr>
          <w:lang w:val="en-US"/>
        </w:rPr>
      </w:pPr>
    </w:p>
    <w:p w14:paraId="1785C2CB" w14:textId="77777777" w:rsidR="003D5891" w:rsidRDefault="003D5891">
      <w:pPr>
        <w:rPr>
          <w:lang w:val="en-US"/>
        </w:rPr>
      </w:pPr>
    </w:p>
    <w:p w14:paraId="018E9DB9" w14:textId="77777777" w:rsidR="003D5891" w:rsidRDefault="003D5891">
      <w:pPr>
        <w:rPr>
          <w:lang w:val="en-US"/>
        </w:rPr>
      </w:pPr>
    </w:p>
    <w:p w14:paraId="5745699E" w14:textId="77777777" w:rsidR="003D5891" w:rsidRDefault="003D5891">
      <w:pPr>
        <w:rPr>
          <w:lang w:val="en-US"/>
        </w:rPr>
      </w:pPr>
    </w:p>
    <w:p w14:paraId="1CF1C112" w14:textId="77777777" w:rsidR="003D5891" w:rsidRDefault="003D5891">
      <w:pPr>
        <w:rPr>
          <w:lang w:val="en-US"/>
        </w:rPr>
      </w:pPr>
    </w:p>
    <w:p w14:paraId="01889959" w14:textId="77777777" w:rsidR="003D5891" w:rsidRDefault="003D5891">
      <w:pPr>
        <w:rPr>
          <w:lang w:val="en-US"/>
        </w:rPr>
      </w:pPr>
    </w:p>
    <w:p w14:paraId="706F9B95" w14:textId="77777777" w:rsidR="003E51BD" w:rsidRDefault="003E51BD">
      <w:pPr>
        <w:rPr>
          <w:lang w:val="en-US"/>
        </w:rPr>
      </w:pPr>
    </w:p>
    <w:p w14:paraId="04B0A270" w14:textId="77777777" w:rsidR="003E51BD" w:rsidRDefault="003E51BD">
      <w:pPr>
        <w:rPr>
          <w:lang w:val="en-US"/>
        </w:rPr>
      </w:pPr>
    </w:p>
    <w:p w14:paraId="075452B8" w14:textId="77777777" w:rsidR="003E51BD" w:rsidRDefault="003E51BD">
      <w:pPr>
        <w:rPr>
          <w:lang w:val="en-US"/>
        </w:rPr>
      </w:pPr>
    </w:p>
    <w:p w14:paraId="48F620E1" w14:textId="77777777" w:rsidR="008159AF" w:rsidRDefault="008159AF">
      <w:pPr>
        <w:rPr>
          <w:lang w:val="en-US"/>
        </w:rPr>
      </w:pPr>
    </w:p>
    <w:p w14:paraId="25582EE2" w14:textId="77777777" w:rsidR="008159AF" w:rsidRDefault="008159AF">
      <w:pPr>
        <w:rPr>
          <w:lang w:val="en-US"/>
        </w:rPr>
      </w:pPr>
    </w:p>
    <w:p w14:paraId="430B5118" w14:textId="77777777" w:rsidR="0003775F" w:rsidRPr="00EE3901" w:rsidRDefault="0003775F" w:rsidP="0003775F">
      <w:pPr>
        <w:jc w:val="both"/>
        <w:rPr>
          <w:lang w:val="en-US"/>
        </w:rPr>
      </w:pPr>
      <w:r w:rsidRPr="00EE3901">
        <w:rPr>
          <w:b/>
          <w:bCs/>
          <w:lang w:val="en-US"/>
        </w:rPr>
        <w:t>Fig. S1.</w:t>
      </w:r>
      <w:r w:rsidRPr="00EE3901">
        <w:rPr>
          <w:lang w:val="en-US"/>
        </w:rPr>
        <w:t xml:space="preserve"> Contour plots of the dynamical structure factor </w:t>
      </w:r>
      <w:r w:rsidRPr="00EE3901">
        <w:rPr>
          <w:i/>
          <w:iCs/>
          <w:lang w:val="en-US"/>
        </w:rPr>
        <w:t>S(</w:t>
      </w:r>
      <w:proofErr w:type="gramStart"/>
      <w:r w:rsidRPr="00EE3901">
        <w:rPr>
          <w:i/>
          <w:iCs/>
          <w:lang w:val="en-US"/>
        </w:rPr>
        <w:t>Q,E</w:t>
      </w:r>
      <w:proofErr w:type="gramEnd"/>
      <w:r w:rsidRPr="00EE3901">
        <w:rPr>
          <w:i/>
          <w:iCs/>
          <w:lang w:val="en-US"/>
        </w:rPr>
        <w:t>)</w:t>
      </w:r>
      <w:r w:rsidRPr="00EE3901">
        <w:rPr>
          <w:lang w:val="en-US"/>
        </w:rPr>
        <w:t xml:space="preserve"> of graphite hydride measured with the SEQUOIA neutron spectrometer at </w:t>
      </w:r>
      <w:r w:rsidRPr="00EE3901">
        <w:rPr>
          <w:i/>
          <w:iCs/>
          <w:lang w:val="en-US"/>
        </w:rPr>
        <w:t>T</w:t>
      </w:r>
      <w:r w:rsidRPr="00EE3901">
        <w:rPr>
          <w:lang w:val="en-US"/>
        </w:rPr>
        <w:t xml:space="preserve"> = 5 K using four incident neutron energies </w:t>
      </w:r>
      <w:r w:rsidRPr="00EE3901">
        <w:rPr>
          <w:i/>
          <w:iCs/>
          <w:lang w:val="en-US"/>
        </w:rPr>
        <w:t>E</w:t>
      </w:r>
      <w:r w:rsidRPr="00EE3901">
        <w:rPr>
          <w:i/>
          <w:iCs/>
          <w:vertAlign w:val="subscript"/>
          <w:lang w:val="en-US"/>
        </w:rPr>
        <w:t>i</w:t>
      </w:r>
      <w:r w:rsidRPr="00EE3901">
        <w:rPr>
          <w:lang w:val="en-US"/>
        </w:rPr>
        <w:t xml:space="preserve"> = 55, 120, 220, and 420 </w:t>
      </w:r>
      <w:proofErr w:type="spellStart"/>
      <w:r w:rsidRPr="00EE3901">
        <w:rPr>
          <w:lang w:val="en-US"/>
        </w:rPr>
        <w:t>meV</w:t>
      </w:r>
      <w:proofErr w:type="spellEnd"/>
      <w:r w:rsidRPr="00EE3901">
        <w:rPr>
          <w:lang w:val="en-US"/>
        </w:rPr>
        <w:t>.</w:t>
      </w:r>
    </w:p>
    <w:p w14:paraId="2432DA04" w14:textId="77777777" w:rsidR="003D5891" w:rsidRPr="00EE3901" w:rsidRDefault="003D5891" w:rsidP="00A21083">
      <w:pPr>
        <w:jc w:val="both"/>
        <w:rPr>
          <w:lang w:val="en-US"/>
        </w:rPr>
      </w:pPr>
    </w:p>
    <w:p w14:paraId="4DE28C31" w14:textId="77777777" w:rsidR="003D5891" w:rsidRPr="00EE3901" w:rsidRDefault="003D5891">
      <w:pPr>
        <w:rPr>
          <w:lang w:val="en-US"/>
        </w:rPr>
      </w:pPr>
    </w:p>
    <w:p w14:paraId="07290B3F" w14:textId="77777777" w:rsidR="00E01B90" w:rsidRPr="00EE3901" w:rsidRDefault="00E01B90">
      <w:pPr>
        <w:rPr>
          <w:lang w:val="en-US"/>
        </w:rPr>
      </w:pPr>
    </w:p>
    <w:p w14:paraId="4CA12263" w14:textId="77777777" w:rsidR="00E01B90" w:rsidRPr="00EE3901" w:rsidRDefault="00E01B90">
      <w:pPr>
        <w:rPr>
          <w:lang w:val="en-US"/>
        </w:rPr>
      </w:pPr>
    </w:p>
    <w:p w14:paraId="5CB11A23" w14:textId="77777777" w:rsidR="00E01B90" w:rsidRPr="00EE3901" w:rsidRDefault="00E01B90">
      <w:pPr>
        <w:rPr>
          <w:lang w:val="en-US"/>
        </w:rPr>
      </w:pPr>
    </w:p>
    <w:p w14:paraId="11449951" w14:textId="77777777" w:rsidR="00E01B90" w:rsidRPr="00EE3901" w:rsidRDefault="00E01B90">
      <w:pPr>
        <w:rPr>
          <w:lang w:val="en-US"/>
        </w:rPr>
      </w:pPr>
    </w:p>
    <w:p w14:paraId="0FBA81C9" w14:textId="77777777" w:rsidR="00E01B90" w:rsidRPr="00EE3901" w:rsidRDefault="00E01B90">
      <w:pPr>
        <w:rPr>
          <w:lang w:val="en-US"/>
        </w:rPr>
      </w:pPr>
    </w:p>
    <w:p w14:paraId="0111A8D5" w14:textId="77777777" w:rsidR="00E01B90" w:rsidRPr="00EE3901" w:rsidRDefault="00E01B90">
      <w:pPr>
        <w:rPr>
          <w:lang w:val="en-US"/>
        </w:rPr>
      </w:pPr>
    </w:p>
    <w:p w14:paraId="1D869852" w14:textId="77777777" w:rsidR="00E01B90" w:rsidRPr="00EE3901" w:rsidRDefault="00E01B90">
      <w:pPr>
        <w:rPr>
          <w:lang w:val="en-US"/>
        </w:rPr>
      </w:pPr>
    </w:p>
    <w:p w14:paraId="4F8E4A52" w14:textId="77777777" w:rsidR="00E01B90" w:rsidRPr="00EE3901" w:rsidRDefault="00E01B90">
      <w:pPr>
        <w:rPr>
          <w:lang w:val="en-US"/>
        </w:rPr>
      </w:pPr>
    </w:p>
    <w:p w14:paraId="20C60A8A" w14:textId="77777777" w:rsidR="00E01B90" w:rsidRPr="00EE3901" w:rsidRDefault="00E01B90">
      <w:pPr>
        <w:rPr>
          <w:lang w:val="en-US"/>
        </w:rPr>
      </w:pPr>
    </w:p>
    <w:p w14:paraId="688F0AB9" w14:textId="77777777" w:rsidR="00E01B90" w:rsidRPr="00EE3901" w:rsidRDefault="00E01B90">
      <w:pPr>
        <w:rPr>
          <w:lang w:val="en-US"/>
        </w:rPr>
      </w:pPr>
    </w:p>
    <w:p w14:paraId="529B5D0F" w14:textId="77777777" w:rsidR="00E01B90" w:rsidRPr="00EE3901" w:rsidRDefault="00E01B90">
      <w:pPr>
        <w:rPr>
          <w:lang w:val="en-US"/>
        </w:rPr>
      </w:pPr>
    </w:p>
    <w:p w14:paraId="2D4DD9F9" w14:textId="77777777" w:rsidR="00E01B90" w:rsidRPr="00EE3901" w:rsidRDefault="00E01B90">
      <w:pPr>
        <w:rPr>
          <w:lang w:val="en-US"/>
        </w:rPr>
      </w:pPr>
    </w:p>
    <w:p w14:paraId="1EAFF0EA" w14:textId="77777777" w:rsidR="00E01B90" w:rsidRPr="00EE3901" w:rsidRDefault="00E01B90">
      <w:pPr>
        <w:rPr>
          <w:lang w:val="en-US"/>
        </w:rPr>
      </w:pPr>
    </w:p>
    <w:p w14:paraId="5EB9F11C" w14:textId="77777777" w:rsidR="00E01B90" w:rsidRPr="00EE3901" w:rsidRDefault="00E01B90">
      <w:pPr>
        <w:rPr>
          <w:lang w:val="en-US"/>
        </w:rPr>
      </w:pPr>
    </w:p>
    <w:p w14:paraId="1E63B08A" w14:textId="77777777" w:rsidR="00E01B90" w:rsidRPr="00EE3901" w:rsidRDefault="00E01B90">
      <w:pPr>
        <w:rPr>
          <w:lang w:val="en-US"/>
        </w:rPr>
      </w:pPr>
    </w:p>
    <w:p w14:paraId="71787127" w14:textId="77777777" w:rsidR="00E01B90" w:rsidRPr="00EE3901" w:rsidRDefault="00E01B90">
      <w:pPr>
        <w:rPr>
          <w:lang w:val="en-US"/>
        </w:rPr>
      </w:pPr>
    </w:p>
    <w:p w14:paraId="3499C8E6" w14:textId="77777777" w:rsidR="00E01B90" w:rsidRPr="00EE3901" w:rsidRDefault="00E01B90">
      <w:pPr>
        <w:rPr>
          <w:lang w:val="en-US"/>
        </w:rPr>
      </w:pPr>
    </w:p>
    <w:p w14:paraId="0ABCF068" w14:textId="77777777" w:rsidR="00E01B90" w:rsidRPr="00EE3901" w:rsidRDefault="00E01B90">
      <w:pPr>
        <w:rPr>
          <w:lang w:val="en-US"/>
        </w:rPr>
      </w:pPr>
    </w:p>
    <w:p w14:paraId="0D5F78E3" w14:textId="77777777" w:rsidR="00E01B90" w:rsidRPr="00EE3901" w:rsidRDefault="00E01B90">
      <w:pPr>
        <w:rPr>
          <w:lang w:val="en-US"/>
        </w:rPr>
      </w:pPr>
    </w:p>
    <w:p w14:paraId="22AD4B4C" w14:textId="77777777" w:rsidR="00E01B90" w:rsidRPr="00EE3901" w:rsidRDefault="00E01B90">
      <w:pPr>
        <w:rPr>
          <w:lang w:val="en-US"/>
        </w:rPr>
      </w:pPr>
    </w:p>
    <w:p w14:paraId="6D2E6A3D" w14:textId="77777777" w:rsidR="00E01B90" w:rsidRPr="00EE3901" w:rsidRDefault="00E01B90">
      <w:pPr>
        <w:rPr>
          <w:lang w:val="en-US"/>
        </w:rPr>
      </w:pPr>
    </w:p>
    <w:p w14:paraId="28AE98E1" w14:textId="0EEBF07E" w:rsidR="00E01B90" w:rsidRPr="00EE3901" w:rsidRDefault="00824F8E" w:rsidP="00205784">
      <w:pPr>
        <w:rPr>
          <w:lang w:val="nb-NO"/>
        </w:rPr>
      </w:pPr>
      <w:r w:rsidRPr="00EE3901">
        <w:rPr>
          <w:noProof/>
        </w:rPr>
        <w:drawing>
          <wp:anchor distT="0" distB="0" distL="114300" distR="114300" simplePos="0" relativeHeight="251657728" behindDoc="0" locked="0" layoutInCell="1" allowOverlap="1" wp14:anchorId="05877134" wp14:editId="189107FB">
            <wp:simplePos x="0" y="0"/>
            <wp:positionH relativeFrom="column">
              <wp:posOffset>-9525</wp:posOffset>
            </wp:positionH>
            <wp:positionV relativeFrom="paragraph">
              <wp:posOffset>-9525</wp:posOffset>
            </wp:positionV>
            <wp:extent cx="3176270" cy="2117090"/>
            <wp:effectExtent l="0" t="0" r="0" b="0"/>
            <wp:wrapNone/>
            <wp:docPr id="33" name="Picture 5" descr="A diagram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 diagram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270" cy="211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3901">
        <w:rPr>
          <w:noProof/>
        </w:rPr>
        <w:drawing>
          <wp:anchor distT="0" distB="0" distL="114300" distR="114300" simplePos="0" relativeHeight="251656704" behindDoc="0" locked="0" layoutInCell="1" allowOverlap="1" wp14:anchorId="380E8D9D" wp14:editId="5A75850F">
            <wp:simplePos x="0" y="0"/>
            <wp:positionH relativeFrom="column">
              <wp:posOffset>3066415</wp:posOffset>
            </wp:positionH>
            <wp:positionV relativeFrom="paragraph">
              <wp:posOffset>47625</wp:posOffset>
            </wp:positionV>
            <wp:extent cx="3215005" cy="2143125"/>
            <wp:effectExtent l="0" t="0" r="0" b="0"/>
            <wp:wrapNone/>
            <wp:docPr id="34" name="Picture 3" descr="A diagram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 diagram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00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2BA6CF" w14:textId="77777777" w:rsidR="00E01B90" w:rsidRPr="00EE3901" w:rsidRDefault="00E01B90" w:rsidP="00205784">
      <w:pPr>
        <w:rPr>
          <w:lang w:val="nb-NO"/>
        </w:rPr>
      </w:pPr>
    </w:p>
    <w:p w14:paraId="1EAB4072" w14:textId="77777777" w:rsidR="00E01B90" w:rsidRPr="00EE3901" w:rsidRDefault="00E01B90" w:rsidP="00205784">
      <w:pPr>
        <w:rPr>
          <w:lang w:val="nb-NO"/>
        </w:rPr>
      </w:pPr>
    </w:p>
    <w:p w14:paraId="2AD428D0" w14:textId="77777777" w:rsidR="00E01B90" w:rsidRPr="00EE3901" w:rsidRDefault="00E01B90" w:rsidP="00205784">
      <w:pPr>
        <w:rPr>
          <w:lang w:val="nb-NO"/>
        </w:rPr>
      </w:pPr>
    </w:p>
    <w:p w14:paraId="282E6D69" w14:textId="77777777" w:rsidR="00E01B90" w:rsidRPr="00EE3901" w:rsidRDefault="00E01B90" w:rsidP="00205784">
      <w:pPr>
        <w:rPr>
          <w:lang w:val="nb-NO"/>
        </w:rPr>
      </w:pPr>
    </w:p>
    <w:p w14:paraId="18281151" w14:textId="77777777" w:rsidR="00E01B90" w:rsidRPr="00EE3901" w:rsidRDefault="00E01B90" w:rsidP="00205784">
      <w:pPr>
        <w:rPr>
          <w:lang w:val="nb-NO"/>
        </w:rPr>
      </w:pPr>
    </w:p>
    <w:p w14:paraId="542CFE6E" w14:textId="77777777" w:rsidR="00E01B90" w:rsidRPr="00EE3901" w:rsidRDefault="00E01B90" w:rsidP="00205784">
      <w:pPr>
        <w:rPr>
          <w:lang w:val="nb-NO"/>
        </w:rPr>
      </w:pPr>
    </w:p>
    <w:p w14:paraId="5D29B007" w14:textId="77777777" w:rsidR="00E01B90" w:rsidRPr="00EE3901" w:rsidRDefault="00E01B90" w:rsidP="00205784">
      <w:pPr>
        <w:rPr>
          <w:lang w:val="nb-NO"/>
        </w:rPr>
      </w:pPr>
    </w:p>
    <w:p w14:paraId="2352F63B" w14:textId="77777777" w:rsidR="00E01B90" w:rsidRPr="00EE3901" w:rsidRDefault="00E01B90" w:rsidP="00205784">
      <w:pPr>
        <w:rPr>
          <w:lang w:val="nb-NO"/>
        </w:rPr>
      </w:pPr>
    </w:p>
    <w:p w14:paraId="40BCE84F" w14:textId="77777777" w:rsidR="00E01B90" w:rsidRPr="00EE3901" w:rsidRDefault="00E01B90" w:rsidP="00205784">
      <w:pPr>
        <w:rPr>
          <w:lang w:val="nb-NO"/>
        </w:rPr>
      </w:pPr>
    </w:p>
    <w:p w14:paraId="2A29055A" w14:textId="4415FDC4" w:rsidR="00205784" w:rsidRPr="00EE3901" w:rsidRDefault="00824F8E" w:rsidP="00205784">
      <w:pPr>
        <w:rPr>
          <w:lang w:val="nb-NO"/>
        </w:rPr>
      </w:pPr>
      <w:r w:rsidRPr="00EE3901">
        <w:rPr>
          <w:noProof/>
        </w:rPr>
        <w:drawing>
          <wp:anchor distT="0" distB="0" distL="114300" distR="114300" simplePos="0" relativeHeight="251659776" behindDoc="0" locked="0" layoutInCell="1" allowOverlap="1" wp14:anchorId="215BA2F1" wp14:editId="45B17659">
            <wp:simplePos x="0" y="0"/>
            <wp:positionH relativeFrom="column">
              <wp:posOffset>3028315</wp:posOffset>
            </wp:positionH>
            <wp:positionV relativeFrom="paragraph">
              <wp:posOffset>70485</wp:posOffset>
            </wp:positionV>
            <wp:extent cx="3231515" cy="2153920"/>
            <wp:effectExtent l="0" t="0" r="0" b="0"/>
            <wp:wrapNone/>
            <wp:docPr id="35" name="Picture 9" descr="A diagram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 diagram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515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3901">
        <w:rPr>
          <w:noProof/>
        </w:rPr>
        <w:drawing>
          <wp:anchor distT="0" distB="0" distL="114300" distR="114300" simplePos="0" relativeHeight="251658752" behindDoc="0" locked="0" layoutInCell="1" allowOverlap="1" wp14:anchorId="5386C866" wp14:editId="25C6BCAC">
            <wp:simplePos x="0" y="0"/>
            <wp:positionH relativeFrom="column">
              <wp:posOffset>-66675</wp:posOffset>
            </wp:positionH>
            <wp:positionV relativeFrom="paragraph">
              <wp:posOffset>70485</wp:posOffset>
            </wp:positionV>
            <wp:extent cx="3171190" cy="2113915"/>
            <wp:effectExtent l="0" t="0" r="0" b="0"/>
            <wp:wrapNone/>
            <wp:docPr id="36" name="Picture 7" descr="A diagram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 diagram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190" cy="211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BF21B2" w14:textId="77777777" w:rsidR="00205784" w:rsidRPr="00EE3901" w:rsidRDefault="00205784" w:rsidP="00205784">
      <w:pPr>
        <w:rPr>
          <w:lang w:val="nb-NO"/>
        </w:rPr>
      </w:pPr>
    </w:p>
    <w:p w14:paraId="797C4E87" w14:textId="77777777" w:rsidR="00205784" w:rsidRPr="00EE3901" w:rsidRDefault="00205784" w:rsidP="00205784">
      <w:pPr>
        <w:rPr>
          <w:lang w:val="nb-NO"/>
        </w:rPr>
      </w:pPr>
    </w:p>
    <w:p w14:paraId="30DD78F9" w14:textId="77777777" w:rsidR="00205784" w:rsidRPr="00EE3901" w:rsidRDefault="00205784" w:rsidP="00205784">
      <w:pPr>
        <w:rPr>
          <w:lang w:val="nb-NO"/>
        </w:rPr>
      </w:pPr>
    </w:p>
    <w:p w14:paraId="3B76B077" w14:textId="77777777" w:rsidR="00205784" w:rsidRPr="00EE3901" w:rsidRDefault="00205784" w:rsidP="00205784">
      <w:pPr>
        <w:rPr>
          <w:lang w:val="nb-NO"/>
        </w:rPr>
      </w:pPr>
    </w:p>
    <w:p w14:paraId="535C8E0F" w14:textId="77777777" w:rsidR="00205784" w:rsidRPr="00EE3901" w:rsidRDefault="00205784" w:rsidP="00205784">
      <w:pPr>
        <w:rPr>
          <w:lang w:val="nb-NO"/>
        </w:rPr>
      </w:pPr>
    </w:p>
    <w:p w14:paraId="20C2C492" w14:textId="77777777" w:rsidR="00205784" w:rsidRPr="00EE3901" w:rsidRDefault="00205784" w:rsidP="00205784">
      <w:pPr>
        <w:rPr>
          <w:lang w:val="nb-NO"/>
        </w:rPr>
      </w:pPr>
    </w:p>
    <w:p w14:paraId="6AFBD6D3" w14:textId="77777777" w:rsidR="00205784" w:rsidRPr="00EE3901" w:rsidRDefault="00205784" w:rsidP="00205784">
      <w:pPr>
        <w:rPr>
          <w:lang w:val="nb-NO"/>
        </w:rPr>
      </w:pPr>
    </w:p>
    <w:p w14:paraId="5A6D48EC" w14:textId="77777777" w:rsidR="00205784" w:rsidRPr="00EE3901" w:rsidRDefault="00205784" w:rsidP="00205784">
      <w:pPr>
        <w:rPr>
          <w:lang w:val="nb-NO"/>
        </w:rPr>
      </w:pPr>
    </w:p>
    <w:p w14:paraId="2D9371B5" w14:textId="77777777" w:rsidR="00205784" w:rsidRPr="00EE3901" w:rsidRDefault="00205784" w:rsidP="00205784">
      <w:pPr>
        <w:rPr>
          <w:lang w:val="nb-NO"/>
        </w:rPr>
      </w:pPr>
    </w:p>
    <w:p w14:paraId="0C7DFCC8" w14:textId="77777777" w:rsidR="00205784" w:rsidRPr="00EE3901" w:rsidRDefault="00205784" w:rsidP="00205784">
      <w:pPr>
        <w:rPr>
          <w:lang w:val="nb-NO"/>
        </w:rPr>
      </w:pPr>
    </w:p>
    <w:p w14:paraId="585737D5" w14:textId="77777777" w:rsidR="00205784" w:rsidRPr="00EE3901" w:rsidRDefault="00205784" w:rsidP="00205784">
      <w:pPr>
        <w:rPr>
          <w:lang w:val="nb-NO"/>
        </w:rPr>
      </w:pPr>
    </w:p>
    <w:p w14:paraId="2505C28B" w14:textId="77777777" w:rsidR="00205784" w:rsidRPr="00EE3901" w:rsidRDefault="00205784" w:rsidP="00205784">
      <w:pPr>
        <w:rPr>
          <w:lang w:val="nb-NO"/>
        </w:rPr>
      </w:pPr>
    </w:p>
    <w:p w14:paraId="69051201" w14:textId="77777777" w:rsidR="0066254D" w:rsidRPr="00EE3901" w:rsidRDefault="0066254D" w:rsidP="00205784">
      <w:pPr>
        <w:rPr>
          <w:lang w:val="nb-NO"/>
        </w:rPr>
      </w:pPr>
    </w:p>
    <w:p w14:paraId="0290A375" w14:textId="77777777" w:rsidR="00205784" w:rsidRPr="00EE3901" w:rsidRDefault="00205784" w:rsidP="00205784">
      <w:pPr>
        <w:rPr>
          <w:lang w:val="nb-NO"/>
        </w:rPr>
      </w:pPr>
    </w:p>
    <w:p w14:paraId="01DB72FC" w14:textId="77777777" w:rsidR="00205784" w:rsidRPr="00EE3901" w:rsidRDefault="00205784" w:rsidP="00DF7474">
      <w:pPr>
        <w:jc w:val="both"/>
        <w:rPr>
          <w:lang w:val="en-US"/>
        </w:rPr>
      </w:pPr>
      <w:r w:rsidRPr="00EE3901">
        <w:rPr>
          <w:b/>
          <w:bCs/>
          <w:lang w:val="en-US"/>
        </w:rPr>
        <w:t>Fig. S2.</w:t>
      </w:r>
      <w:r w:rsidRPr="00EE3901">
        <w:rPr>
          <w:lang w:val="en-US"/>
        </w:rPr>
        <w:t xml:space="preserve"> Contour plots of the dynamical structure factor </w:t>
      </w:r>
      <w:r w:rsidRPr="00EE3901">
        <w:rPr>
          <w:i/>
          <w:iCs/>
          <w:lang w:val="en-US"/>
        </w:rPr>
        <w:t>S(</w:t>
      </w:r>
      <w:proofErr w:type="gramStart"/>
      <w:r w:rsidRPr="00EE3901">
        <w:rPr>
          <w:i/>
          <w:iCs/>
          <w:lang w:val="en-US"/>
        </w:rPr>
        <w:t>Q,E</w:t>
      </w:r>
      <w:proofErr w:type="gramEnd"/>
      <w:r w:rsidRPr="00EE3901">
        <w:rPr>
          <w:i/>
          <w:iCs/>
          <w:lang w:val="en-US"/>
        </w:rPr>
        <w:t>)</w:t>
      </w:r>
      <w:r w:rsidRPr="00EE3901">
        <w:rPr>
          <w:lang w:val="en-US"/>
        </w:rPr>
        <w:t xml:space="preserve"> </w:t>
      </w:r>
      <w:r w:rsidR="00DF7474" w:rsidRPr="00EE3901">
        <w:rPr>
          <w:lang w:val="en-US"/>
        </w:rPr>
        <w:t>of</w:t>
      </w:r>
      <w:r w:rsidR="008752A3" w:rsidRPr="00EE3901">
        <w:rPr>
          <w:lang w:val="en-US"/>
        </w:rPr>
        <w:t xml:space="preserve"> graphite deuteride </w:t>
      </w:r>
      <w:r w:rsidRPr="00EE3901">
        <w:rPr>
          <w:lang w:val="en-US"/>
        </w:rPr>
        <w:t xml:space="preserve">measured </w:t>
      </w:r>
      <w:r w:rsidR="008752A3" w:rsidRPr="00EE3901">
        <w:rPr>
          <w:lang w:val="en-US"/>
        </w:rPr>
        <w:t xml:space="preserve">with the </w:t>
      </w:r>
      <w:r w:rsidR="001C1D8F" w:rsidRPr="00EE3901">
        <w:rPr>
          <w:lang w:val="en-US"/>
        </w:rPr>
        <w:t xml:space="preserve">SEQUOIA neutron spectrometer </w:t>
      </w:r>
      <w:r w:rsidRPr="00EE3901">
        <w:rPr>
          <w:lang w:val="en-US"/>
        </w:rPr>
        <w:t xml:space="preserve">at </w:t>
      </w:r>
      <w:r w:rsidRPr="00EE3901">
        <w:rPr>
          <w:i/>
          <w:iCs/>
          <w:lang w:val="en-US"/>
        </w:rPr>
        <w:t>T</w:t>
      </w:r>
      <w:r w:rsidRPr="00EE3901">
        <w:rPr>
          <w:lang w:val="en-US"/>
        </w:rPr>
        <w:t xml:space="preserve"> = 5 K </w:t>
      </w:r>
      <w:r w:rsidR="001C2E79" w:rsidRPr="00EE3901">
        <w:rPr>
          <w:lang w:val="en-US"/>
        </w:rPr>
        <w:t>using four incident neutron energies</w:t>
      </w:r>
      <w:r w:rsidRPr="00EE3901">
        <w:rPr>
          <w:lang w:val="en-US"/>
        </w:rPr>
        <w:t xml:space="preserve"> </w:t>
      </w:r>
      <w:r w:rsidRPr="00EE3901">
        <w:rPr>
          <w:i/>
          <w:iCs/>
          <w:lang w:val="en-US"/>
        </w:rPr>
        <w:t>E</w:t>
      </w:r>
      <w:r w:rsidRPr="00EE3901">
        <w:rPr>
          <w:i/>
          <w:iCs/>
          <w:vertAlign w:val="subscript"/>
          <w:lang w:val="en-US"/>
        </w:rPr>
        <w:t>i</w:t>
      </w:r>
      <w:r w:rsidRPr="00EE3901">
        <w:rPr>
          <w:lang w:val="en-US"/>
        </w:rPr>
        <w:t xml:space="preserve"> = 55, 120, 220</w:t>
      </w:r>
      <w:r w:rsidR="001C2E79" w:rsidRPr="00EE3901">
        <w:rPr>
          <w:lang w:val="en-US"/>
        </w:rPr>
        <w:t>,</w:t>
      </w:r>
      <w:r w:rsidRPr="00EE3901">
        <w:rPr>
          <w:lang w:val="en-US"/>
        </w:rPr>
        <w:t xml:space="preserve"> and 420 </w:t>
      </w:r>
      <w:proofErr w:type="spellStart"/>
      <w:r w:rsidRPr="00EE3901">
        <w:rPr>
          <w:lang w:val="en-US"/>
        </w:rPr>
        <w:t>meV</w:t>
      </w:r>
      <w:proofErr w:type="spellEnd"/>
      <w:r w:rsidR="0018648E" w:rsidRPr="00EE3901">
        <w:rPr>
          <w:lang w:val="en-US"/>
        </w:rPr>
        <w:t>.</w:t>
      </w:r>
      <w:r w:rsidRPr="00EE3901">
        <w:rPr>
          <w:lang w:val="en-US"/>
        </w:rPr>
        <w:t xml:space="preserve"> </w:t>
      </w:r>
    </w:p>
    <w:p w14:paraId="5AD6D8DB" w14:textId="77777777" w:rsidR="00205784" w:rsidRPr="00EE3901" w:rsidRDefault="00205784" w:rsidP="00205784">
      <w:pPr>
        <w:rPr>
          <w:lang w:val="en-US"/>
        </w:rPr>
      </w:pPr>
    </w:p>
    <w:p w14:paraId="7F4A39F1" w14:textId="77777777" w:rsidR="00205784" w:rsidRPr="00EE3901" w:rsidRDefault="00205784" w:rsidP="00205784">
      <w:r w:rsidRPr="00EE3901">
        <w:br w:type="page"/>
      </w:r>
    </w:p>
    <w:p w14:paraId="5D9DDCCB" w14:textId="11C55708" w:rsidR="000E7F4D" w:rsidRPr="00EE3901" w:rsidRDefault="00824F8E">
      <w:r w:rsidRPr="00EE3901">
        <w:rPr>
          <w:noProof/>
        </w:rPr>
        <w:lastRenderedPageBreak/>
        <w:drawing>
          <wp:anchor distT="0" distB="0" distL="114300" distR="114300" simplePos="0" relativeHeight="251654656" behindDoc="0" locked="0" layoutInCell="1" allowOverlap="1" wp14:anchorId="74C2CA84" wp14:editId="2AD03D1D">
            <wp:simplePos x="0" y="0"/>
            <wp:positionH relativeFrom="column">
              <wp:posOffset>-114300</wp:posOffset>
            </wp:positionH>
            <wp:positionV relativeFrom="paragraph">
              <wp:posOffset>0</wp:posOffset>
            </wp:positionV>
            <wp:extent cx="3189605" cy="4488815"/>
            <wp:effectExtent l="0" t="0" r="0" b="0"/>
            <wp:wrapNone/>
            <wp:docPr id="1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605" cy="448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2C3689" w14:textId="77777777" w:rsidR="00D350BE" w:rsidRPr="00EE3901" w:rsidRDefault="00D350BE" w:rsidP="00D350BE">
      <w:pPr>
        <w:autoSpaceDE w:val="0"/>
        <w:autoSpaceDN w:val="0"/>
        <w:adjustRightInd w:val="0"/>
        <w:ind w:left="5040"/>
        <w:rPr>
          <w:sz w:val="22"/>
          <w:szCs w:val="22"/>
        </w:rPr>
      </w:pPr>
    </w:p>
    <w:p w14:paraId="1734D0A2" w14:textId="77777777" w:rsidR="00D350BE" w:rsidRPr="00EE3901" w:rsidRDefault="00D350BE" w:rsidP="00D350BE">
      <w:pPr>
        <w:autoSpaceDE w:val="0"/>
        <w:autoSpaceDN w:val="0"/>
        <w:adjustRightInd w:val="0"/>
        <w:ind w:left="5040"/>
        <w:rPr>
          <w:sz w:val="22"/>
          <w:szCs w:val="22"/>
        </w:rPr>
      </w:pPr>
    </w:p>
    <w:p w14:paraId="6034866E" w14:textId="77777777" w:rsidR="00D350BE" w:rsidRPr="00EE3901" w:rsidRDefault="00D350BE" w:rsidP="00D350BE">
      <w:pPr>
        <w:autoSpaceDE w:val="0"/>
        <w:autoSpaceDN w:val="0"/>
        <w:adjustRightInd w:val="0"/>
        <w:ind w:left="5040"/>
        <w:rPr>
          <w:sz w:val="22"/>
          <w:szCs w:val="22"/>
        </w:rPr>
      </w:pPr>
    </w:p>
    <w:p w14:paraId="5A1610E9" w14:textId="77777777" w:rsidR="00D350BE" w:rsidRPr="00EE3901" w:rsidRDefault="00D350BE" w:rsidP="00D350BE">
      <w:pPr>
        <w:autoSpaceDE w:val="0"/>
        <w:autoSpaceDN w:val="0"/>
        <w:adjustRightInd w:val="0"/>
        <w:ind w:left="5040"/>
        <w:rPr>
          <w:sz w:val="22"/>
          <w:szCs w:val="22"/>
        </w:rPr>
      </w:pPr>
    </w:p>
    <w:p w14:paraId="1B93AA84" w14:textId="77777777" w:rsidR="00D350BE" w:rsidRPr="00EE3901" w:rsidRDefault="00D350BE" w:rsidP="00D350BE">
      <w:pPr>
        <w:autoSpaceDE w:val="0"/>
        <w:autoSpaceDN w:val="0"/>
        <w:adjustRightInd w:val="0"/>
        <w:ind w:left="5040"/>
        <w:rPr>
          <w:sz w:val="22"/>
          <w:szCs w:val="22"/>
        </w:rPr>
      </w:pPr>
    </w:p>
    <w:p w14:paraId="0B0144B3" w14:textId="77777777" w:rsidR="003E5857" w:rsidRPr="00EE3901" w:rsidRDefault="003E5857" w:rsidP="000208ED">
      <w:pPr>
        <w:autoSpaceDE w:val="0"/>
        <w:autoSpaceDN w:val="0"/>
        <w:adjustRightInd w:val="0"/>
        <w:ind w:left="5040"/>
        <w:jc w:val="both"/>
        <w:rPr>
          <w:lang w:val="en-US"/>
        </w:rPr>
      </w:pPr>
      <w:r w:rsidRPr="00EE3901">
        <w:rPr>
          <w:b/>
          <w:bCs/>
          <w:lang w:val="en-US"/>
        </w:rPr>
        <w:t>Fig. S</w:t>
      </w:r>
      <w:r w:rsidR="003D5891" w:rsidRPr="00EE3901">
        <w:rPr>
          <w:b/>
          <w:bCs/>
          <w:lang w:val="en-US"/>
        </w:rPr>
        <w:t>3</w:t>
      </w:r>
      <w:r w:rsidRPr="00EE3901">
        <w:rPr>
          <w:lang w:val="en-US"/>
        </w:rPr>
        <w:t xml:space="preserve">. </w:t>
      </w:r>
      <w:r w:rsidR="000208ED" w:rsidRPr="00EE3901">
        <w:rPr>
          <w:lang w:val="en-US"/>
        </w:rPr>
        <w:t>The e</w:t>
      </w:r>
      <w:r w:rsidRPr="00EE3901">
        <w:rPr>
          <w:lang w:val="en-US"/>
        </w:rPr>
        <w:t>xperimental X-ray pattern of a CD</w:t>
      </w:r>
      <w:r w:rsidRPr="00EE3901">
        <w:rPr>
          <w:vertAlign w:val="subscript"/>
          <w:lang w:val="en-US"/>
        </w:rPr>
        <w:t>1.06</w:t>
      </w:r>
      <w:r w:rsidRPr="00EE3901">
        <w:rPr>
          <w:lang w:val="en-US"/>
        </w:rPr>
        <w:t xml:space="preserve"> sample (solid squares) and results of its semi-quantitative profile analysis in the framework of the </w:t>
      </w:r>
      <w:r w:rsidRPr="00EE3901">
        <w:rPr>
          <w:i/>
          <w:iCs/>
          <w:lang w:val="en-US"/>
        </w:rPr>
        <w:t>P</w:t>
      </w:r>
      <w:r w:rsidRPr="00EE3901">
        <w:rPr>
          <w:lang w:val="en-US"/>
        </w:rPr>
        <w:t>6</w:t>
      </w:r>
      <w:r w:rsidRPr="00EE3901">
        <w:rPr>
          <w:vertAlign w:val="subscript"/>
          <w:lang w:val="en-US"/>
        </w:rPr>
        <w:t>3</w:t>
      </w:r>
      <w:r w:rsidRPr="00EE3901">
        <w:rPr>
          <w:i/>
          <w:iCs/>
          <w:lang w:val="en-US"/>
        </w:rPr>
        <w:t>mc</w:t>
      </w:r>
      <w:r w:rsidRPr="00EE3901">
        <w:rPr>
          <w:lang w:val="en-US"/>
        </w:rPr>
        <w:t xml:space="preserve"> and </w:t>
      </w:r>
      <w:r w:rsidR="00D350BE" w:rsidRPr="00EE3901">
        <w:rPr>
          <w:position w:val="-6"/>
          <w:lang w:val="en-US"/>
        </w:rPr>
        <w:object w:dxaOrig="580" w:dyaOrig="300" w14:anchorId="7183CE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.45pt;height:15.25pt" o:ole="">
            <v:imagedata r:id="rId15" o:title=""/>
          </v:shape>
          <o:OLEObject Type="Embed" ProgID="Equation.3" ShapeID="_x0000_i1025" DrawAspect="Content" ObjectID="_1791025345" r:id="rId16"/>
        </w:object>
      </w:r>
      <w:r w:rsidRPr="00EE3901">
        <w:rPr>
          <w:lang w:val="en-US"/>
        </w:rPr>
        <w:t xml:space="preserve"> space groups (solid curves)</w:t>
      </w:r>
      <w:r w:rsidR="00A85DCE" w:rsidRPr="00EE3901">
        <w:rPr>
          <w:lang w:val="en-US"/>
        </w:rPr>
        <w:t xml:space="preserve"> </w:t>
      </w:r>
      <w:r w:rsidR="007763C0" w:rsidRPr="00EE3901">
        <w:rPr>
          <w:lang w:val="en-US"/>
        </w:rPr>
        <w:t>[</w:t>
      </w:r>
      <w:r w:rsidR="007763C0" w:rsidRPr="00EE3901">
        <w:rPr>
          <w:color w:val="0000FF"/>
          <w:lang w:val="en-US"/>
        </w:rPr>
        <w:t>6</w:t>
      </w:r>
      <w:r w:rsidR="007763C0" w:rsidRPr="00EE3901">
        <w:rPr>
          <w:lang w:val="en-US"/>
        </w:rPr>
        <w:t>]</w:t>
      </w:r>
      <w:r w:rsidR="00A85DCE" w:rsidRPr="00EE3901">
        <w:rPr>
          <w:lang w:val="en-US"/>
        </w:rPr>
        <w:t>.</w:t>
      </w:r>
      <w:r w:rsidRPr="00EE3901">
        <w:rPr>
          <w:lang w:val="en-US"/>
        </w:rPr>
        <w:t xml:space="preserve"> The </w:t>
      </w:r>
      <w:r w:rsidRPr="00EE3901">
        <w:rPr>
          <w:i/>
          <w:iCs/>
          <w:lang w:val="en-US"/>
        </w:rPr>
        <w:t>c</w:t>
      </w:r>
      <w:r w:rsidRPr="00EE3901">
        <w:rPr>
          <w:lang w:val="en-US"/>
        </w:rPr>
        <w:t xml:space="preserve">-parameter of the </w:t>
      </w:r>
      <w:r w:rsidR="00D350BE" w:rsidRPr="00EE3901">
        <w:rPr>
          <w:position w:val="-6"/>
          <w:lang w:val="en-US"/>
        </w:rPr>
        <w:object w:dxaOrig="580" w:dyaOrig="300" w14:anchorId="6894296E">
          <v:shape id="_x0000_i1026" type="#_x0000_t75" style="width:29.45pt;height:15.25pt" o:ole="">
            <v:imagedata r:id="rId17" o:title=""/>
          </v:shape>
          <o:OLEObject Type="Embed" ProgID="Equation.3" ShapeID="_x0000_i1026" DrawAspect="Content" ObjectID="_1791025346" r:id="rId18"/>
        </w:object>
      </w:r>
      <w:r w:rsidRPr="00EE3901">
        <w:rPr>
          <w:lang w:val="en-US"/>
        </w:rPr>
        <w:t xml:space="preserve"> structure is twice as small as that of the </w:t>
      </w:r>
      <w:r w:rsidR="00D350BE" w:rsidRPr="00EE3901">
        <w:rPr>
          <w:i/>
          <w:iCs/>
          <w:lang w:val="en-US"/>
        </w:rPr>
        <w:t>P</w:t>
      </w:r>
      <w:r w:rsidR="00D350BE" w:rsidRPr="00EE3901">
        <w:rPr>
          <w:lang w:val="en-US"/>
        </w:rPr>
        <w:t>6</w:t>
      </w:r>
      <w:r w:rsidR="00D350BE" w:rsidRPr="00EE3901">
        <w:rPr>
          <w:vertAlign w:val="subscript"/>
          <w:lang w:val="en-US"/>
        </w:rPr>
        <w:t>3</w:t>
      </w:r>
      <w:r w:rsidR="00D350BE" w:rsidRPr="00EE3901">
        <w:rPr>
          <w:i/>
          <w:iCs/>
          <w:lang w:val="en-US"/>
        </w:rPr>
        <w:t>mc</w:t>
      </w:r>
      <w:r w:rsidRPr="00EE3901">
        <w:rPr>
          <w:lang w:val="en-US"/>
        </w:rPr>
        <w:t xml:space="preserve"> structure. </w:t>
      </w:r>
      <w:r w:rsidR="00BC29D4" w:rsidRPr="00EE3901">
        <w:rPr>
          <w:lang w:val="en-US"/>
        </w:rPr>
        <w:t>T</w:t>
      </w:r>
      <w:r w:rsidR="00E003E5" w:rsidRPr="00EE3901">
        <w:rPr>
          <w:lang w:val="en-US"/>
        </w:rPr>
        <w:t>he intensity distribution among the diffraction lines in the angular range 30 &lt; 2</w:t>
      </w:r>
      <w:r w:rsidR="00BC29D4" w:rsidRPr="00EE3901">
        <w:rPr>
          <w:i/>
          <w:iCs/>
          <w:lang w:val="en-US"/>
        </w:rPr>
        <w:t>θ</w:t>
      </w:r>
      <w:r w:rsidR="00E003E5" w:rsidRPr="00EE3901">
        <w:rPr>
          <w:lang w:val="en-US"/>
        </w:rPr>
        <w:t xml:space="preserve"> &lt; 50</w:t>
      </w:r>
      <w:r w:rsidR="00BC29D4" w:rsidRPr="00EE3901">
        <w:rPr>
          <w:lang w:val="en-US"/>
        </w:rPr>
        <w:t>°</w:t>
      </w:r>
      <w:r w:rsidR="00E003E5" w:rsidRPr="00EE3901">
        <w:rPr>
          <w:lang w:val="en-US"/>
        </w:rPr>
        <w:t xml:space="preserve"> can semi</w:t>
      </w:r>
      <w:r w:rsidR="00BC29D4" w:rsidRPr="00EE3901">
        <w:rPr>
          <w:lang w:val="en-US"/>
        </w:rPr>
        <w:t>-</w:t>
      </w:r>
      <w:r w:rsidR="00E003E5" w:rsidRPr="00EE3901">
        <w:rPr>
          <w:lang w:val="en-US"/>
        </w:rPr>
        <w:t xml:space="preserve">quantitatively be reproduced in the </w:t>
      </w:r>
      <w:r w:rsidR="00BC29D4" w:rsidRPr="00EE3901">
        <w:rPr>
          <w:i/>
          <w:iCs/>
          <w:lang w:val="en-US"/>
        </w:rPr>
        <w:t>P</w:t>
      </w:r>
      <w:r w:rsidR="00BC29D4" w:rsidRPr="00EE3901">
        <w:rPr>
          <w:lang w:val="en-US"/>
        </w:rPr>
        <w:t>6</w:t>
      </w:r>
      <w:r w:rsidR="00BC29D4" w:rsidRPr="00EE3901">
        <w:rPr>
          <w:vertAlign w:val="subscript"/>
          <w:lang w:val="en-US"/>
        </w:rPr>
        <w:t>3</w:t>
      </w:r>
      <w:r w:rsidR="00BC29D4" w:rsidRPr="00EE3901">
        <w:rPr>
          <w:i/>
          <w:iCs/>
          <w:lang w:val="en-US"/>
        </w:rPr>
        <w:t>mc</w:t>
      </w:r>
      <w:r w:rsidR="00E003E5" w:rsidRPr="00EE3901">
        <w:rPr>
          <w:lang w:val="en-US"/>
        </w:rPr>
        <w:t xml:space="preserve"> space group</w:t>
      </w:r>
      <w:r w:rsidR="00BC29D4" w:rsidRPr="00EE3901">
        <w:rPr>
          <w:lang w:val="en-US"/>
        </w:rPr>
        <w:t xml:space="preserve"> (graphane II structure)</w:t>
      </w:r>
      <w:r w:rsidR="00E003E5" w:rsidRPr="00EE3901">
        <w:rPr>
          <w:lang w:val="en-US"/>
        </w:rPr>
        <w:t xml:space="preserve">, whereas the </w:t>
      </w:r>
      <w:r w:rsidR="00BC29D4" w:rsidRPr="00EE3901">
        <w:rPr>
          <w:position w:val="-6"/>
          <w:lang w:val="en-US"/>
        </w:rPr>
        <w:object w:dxaOrig="580" w:dyaOrig="300" w14:anchorId="17065361">
          <v:shape id="_x0000_i1027" type="#_x0000_t75" style="width:29.45pt;height:15.25pt" o:ole="">
            <v:imagedata r:id="rId17" o:title=""/>
          </v:shape>
          <o:OLEObject Type="Embed" ProgID="Equation.3" ShapeID="_x0000_i1027" DrawAspect="Content" ObjectID="_1791025347" r:id="rId19"/>
        </w:object>
      </w:r>
      <w:r w:rsidR="00E003E5" w:rsidRPr="00EE3901">
        <w:rPr>
          <w:lang w:val="en-US"/>
        </w:rPr>
        <w:t xml:space="preserve"> group </w:t>
      </w:r>
      <w:r w:rsidR="00BC29D4" w:rsidRPr="00EE3901">
        <w:rPr>
          <w:lang w:val="en-US"/>
        </w:rPr>
        <w:t>(</w:t>
      </w:r>
      <w:proofErr w:type="spellStart"/>
      <w:r w:rsidR="00BC29D4" w:rsidRPr="00EE3901">
        <w:rPr>
          <w:lang w:val="en-US"/>
        </w:rPr>
        <w:t>graphane</w:t>
      </w:r>
      <w:proofErr w:type="spellEnd"/>
      <w:r w:rsidR="00BC29D4" w:rsidRPr="00EE3901">
        <w:rPr>
          <w:lang w:val="en-US"/>
        </w:rPr>
        <w:t xml:space="preserve"> I structure) </w:t>
      </w:r>
      <w:r w:rsidR="00E003E5" w:rsidRPr="00EE3901">
        <w:rPr>
          <w:lang w:val="en-US"/>
        </w:rPr>
        <w:t>give</w:t>
      </w:r>
      <w:r w:rsidR="00BC29D4" w:rsidRPr="00EE3901">
        <w:rPr>
          <w:lang w:val="en-US"/>
        </w:rPr>
        <w:t>s</w:t>
      </w:r>
      <w:r w:rsidR="00E003E5" w:rsidRPr="00EE3901">
        <w:rPr>
          <w:lang w:val="en-US"/>
        </w:rPr>
        <w:t xml:space="preserve"> </w:t>
      </w:r>
      <w:r w:rsidR="00BC29D4" w:rsidRPr="00EE3901">
        <w:rPr>
          <w:lang w:val="en-US"/>
        </w:rPr>
        <w:t xml:space="preserve">a </w:t>
      </w:r>
      <w:r w:rsidR="00E003E5" w:rsidRPr="00EE3901">
        <w:rPr>
          <w:lang w:val="en-US"/>
        </w:rPr>
        <w:t>qualitatively inadequate distribution.</w:t>
      </w:r>
    </w:p>
    <w:p w14:paraId="4AB54A16" w14:textId="77777777" w:rsidR="003E5857" w:rsidRPr="00EE3901" w:rsidRDefault="003E5857" w:rsidP="00A814A0">
      <w:pPr>
        <w:ind w:left="5040"/>
        <w:jc w:val="both"/>
        <w:rPr>
          <w:lang w:val="en-US"/>
        </w:rPr>
      </w:pPr>
    </w:p>
    <w:p w14:paraId="27E81DA3" w14:textId="77777777" w:rsidR="003E5857" w:rsidRPr="00EE3901" w:rsidRDefault="003E5857" w:rsidP="00A814A0">
      <w:pPr>
        <w:ind w:left="5040"/>
        <w:jc w:val="both"/>
        <w:rPr>
          <w:sz w:val="22"/>
          <w:szCs w:val="22"/>
          <w:lang w:val="en-US"/>
        </w:rPr>
      </w:pPr>
    </w:p>
    <w:p w14:paraId="0EC5C26C" w14:textId="77777777" w:rsidR="003E5857" w:rsidRPr="00EE3901" w:rsidRDefault="003E5857" w:rsidP="00A814A0">
      <w:pPr>
        <w:ind w:left="5040"/>
        <w:jc w:val="both"/>
        <w:rPr>
          <w:sz w:val="22"/>
          <w:szCs w:val="22"/>
          <w:lang w:val="en-US"/>
        </w:rPr>
      </w:pPr>
    </w:p>
    <w:p w14:paraId="53C0524B" w14:textId="77777777" w:rsidR="00A814A0" w:rsidRPr="00EE3901" w:rsidRDefault="00A814A0" w:rsidP="00A814A0">
      <w:pPr>
        <w:ind w:firstLine="360"/>
        <w:rPr>
          <w:lang w:val="en-US"/>
        </w:rPr>
      </w:pPr>
    </w:p>
    <w:p w14:paraId="1421F5C5" w14:textId="77777777" w:rsidR="005736AB" w:rsidRPr="00EE3901" w:rsidRDefault="005736AB">
      <w:pPr>
        <w:rPr>
          <w:lang w:val="en-US"/>
        </w:rPr>
      </w:pPr>
    </w:p>
    <w:p w14:paraId="75DE36F8" w14:textId="77777777" w:rsidR="005736AB" w:rsidRPr="00EE3901" w:rsidRDefault="005736AB">
      <w:pPr>
        <w:rPr>
          <w:lang w:val="en-US"/>
        </w:rPr>
      </w:pPr>
    </w:p>
    <w:p w14:paraId="68EFAEF8" w14:textId="77777777" w:rsidR="005736AB" w:rsidRPr="00EE3901" w:rsidRDefault="005736AB">
      <w:pPr>
        <w:rPr>
          <w:lang w:val="en-US"/>
        </w:rPr>
      </w:pPr>
    </w:p>
    <w:p w14:paraId="4E184911" w14:textId="77777777" w:rsidR="005736AB" w:rsidRPr="00EE3901" w:rsidRDefault="005736AB">
      <w:pPr>
        <w:rPr>
          <w:lang w:val="en-US"/>
        </w:rPr>
      </w:pPr>
    </w:p>
    <w:p w14:paraId="14B7FD60" w14:textId="77777777" w:rsidR="005736AB" w:rsidRPr="00EE3901" w:rsidRDefault="005736AB">
      <w:pPr>
        <w:rPr>
          <w:lang w:val="en-US"/>
        </w:rPr>
      </w:pPr>
    </w:p>
    <w:p w14:paraId="71800A70" w14:textId="41267EEE" w:rsidR="005736AB" w:rsidRPr="00EE3901" w:rsidRDefault="00824F8E">
      <w:pPr>
        <w:rPr>
          <w:lang w:val="en-US"/>
        </w:rPr>
      </w:pPr>
      <w:r w:rsidRPr="00EE3901">
        <w:rPr>
          <w:noProof/>
        </w:rPr>
        <w:drawing>
          <wp:anchor distT="0" distB="0" distL="114300" distR="114300" simplePos="0" relativeHeight="251650560" behindDoc="0" locked="0" layoutInCell="1" allowOverlap="1" wp14:anchorId="6FE02582" wp14:editId="2CFB5632">
            <wp:simplePos x="0" y="0"/>
            <wp:positionH relativeFrom="column">
              <wp:posOffset>-52070</wp:posOffset>
            </wp:positionH>
            <wp:positionV relativeFrom="paragraph">
              <wp:posOffset>40640</wp:posOffset>
            </wp:positionV>
            <wp:extent cx="3138170" cy="235648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8170" cy="235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1D5E3A" w14:textId="77777777" w:rsidR="000D240A" w:rsidRPr="00EE3901" w:rsidRDefault="000D240A">
      <w:pPr>
        <w:rPr>
          <w:lang w:val="en-US"/>
        </w:rPr>
      </w:pPr>
    </w:p>
    <w:p w14:paraId="79B4B481" w14:textId="77777777" w:rsidR="000D240A" w:rsidRPr="00EE3901" w:rsidRDefault="000D240A">
      <w:pPr>
        <w:rPr>
          <w:lang w:val="en-US"/>
        </w:rPr>
      </w:pPr>
    </w:p>
    <w:p w14:paraId="247DA61C" w14:textId="77777777" w:rsidR="00234FF7" w:rsidRPr="00EE3901" w:rsidRDefault="00E43EE3" w:rsidP="00EA78F6">
      <w:pPr>
        <w:autoSpaceDE w:val="0"/>
        <w:autoSpaceDN w:val="0"/>
        <w:adjustRightInd w:val="0"/>
        <w:ind w:left="5040"/>
        <w:jc w:val="both"/>
        <w:rPr>
          <w:lang w:val="en-US"/>
        </w:rPr>
      </w:pPr>
      <w:r w:rsidRPr="00EE3901">
        <w:rPr>
          <w:b/>
          <w:bCs/>
          <w:lang w:val="en-US"/>
        </w:rPr>
        <w:t>Fig. S</w:t>
      </w:r>
      <w:r w:rsidR="003D5891" w:rsidRPr="00EE3901">
        <w:rPr>
          <w:b/>
          <w:bCs/>
          <w:lang w:val="en-US"/>
        </w:rPr>
        <w:t>4</w:t>
      </w:r>
      <w:r w:rsidRPr="00EE3901">
        <w:rPr>
          <w:lang w:val="en-US"/>
        </w:rPr>
        <w:t xml:space="preserve">. </w:t>
      </w:r>
      <w:r w:rsidR="00CA57E9" w:rsidRPr="00EE3901">
        <w:rPr>
          <w:lang w:val="en-US"/>
        </w:rPr>
        <w:t>The r</w:t>
      </w:r>
      <w:r w:rsidR="00FE7A04" w:rsidRPr="00EE3901">
        <w:rPr>
          <w:lang w:val="en-US"/>
        </w:rPr>
        <w:t xml:space="preserve">atio </w:t>
      </w:r>
      <w:r w:rsidR="00D85894" w:rsidRPr="00EE3901">
        <w:rPr>
          <w:i/>
          <w:iCs/>
          <w:lang w:val="en-US"/>
        </w:rPr>
        <w:t>E</w:t>
      </w:r>
      <w:r w:rsidR="00D85894" w:rsidRPr="00EE3901">
        <w:rPr>
          <w:vertAlign w:val="subscript"/>
          <w:lang w:val="en-US"/>
        </w:rPr>
        <w:t>H</w:t>
      </w:r>
      <w:r w:rsidR="00D85894" w:rsidRPr="00EE3901">
        <w:rPr>
          <w:lang w:val="en-US"/>
        </w:rPr>
        <w:t>/</w:t>
      </w:r>
      <w:r w:rsidR="00D85894" w:rsidRPr="00EE3901">
        <w:rPr>
          <w:i/>
          <w:iCs/>
          <w:lang w:val="en-US"/>
        </w:rPr>
        <w:t>E</w:t>
      </w:r>
      <w:r w:rsidR="00D85894" w:rsidRPr="00EE3901">
        <w:rPr>
          <w:vertAlign w:val="subscript"/>
          <w:lang w:val="en-US"/>
        </w:rPr>
        <w:t>D</w:t>
      </w:r>
      <w:r w:rsidR="00D85894" w:rsidRPr="00EE3901">
        <w:rPr>
          <w:lang w:val="en-US"/>
        </w:rPr>
        <w:t xml:space="preserve"> </w:t>
      </w:r>
      <w:r w:rsidR="00FE7A04" w:rsidRPr="00EE3901">
        <w:rPr>
          <w:lang w:val="en-US"/>
        </w:rPr>
        <w:t xml:space="preserve">of the energies of peaks in the </w:t>
      </w:r>
      <w:r w:rsidR="00234FF7" w:rsidRPr="00EE3901">
        <w:rPr>
          <w:lang w:val="en-US"/>
        </w:rPr>
        <w:t xml:space="preserve">acoustic part of the </w:t>
      </w:r>
      <w:r w:rsidR="00131467" w:rsidRPr="00EE3901">
        <w:rPr>
          <w:lang w:val="en-US"/>
        </w:rPr>
        <w:t xml:space="preserve">phonon densities of states </w:t>
      </w:r>
      <w:proofErr w:type="spellStart"/>
      <w:r w:rsidR="00131467" w:rsidRPr="00EE3901">
        <w:rPr>
          <w:i/>
          <w:iCs/>
          <w:lang w:val="en-US"/>
        </w:rPr>
        <w:t>g</w:t>
      </w:r>
      <w:r w:rsidR="00131467" w:rsidRPr="00EE3901">
        <w:rPr>
          <w:vertAlign w:val="subscript"/>
          <w:lang w:val="en-US"/>
        </w:rPr>
        <w:t>calc</w:t>
      </w:r>
      <w:proofErr w:type="spellEnd"/>
      <w:r w:rsidR="00131467" w:rsidRPr="00EE3901">
        <w:rPr>
          <w:lang w:val="en-US"/>
        </w:rPr>
        <w:t>(</w:t>
      </w:r>
      <w:r w:rsidR="00131467" w:rsidRPr="00EE3901">
        <w:rPr>
          <w:i/>
          <w:iCs/>
          <w:lang w:val="en-US"/>
        </w:rPr>
        <w:t>E</w:t>
      </w:r>
      <w:r w:rsidR="00131467" w:rsidRPr="00EE3901">
        <w:rPr>
          <w:lang w:val="en-US"/>
        </w:rPr>
        <w:t xml:space="preserve">) </w:t>
      </w:r>
      <w:r w:rsidR="00370C98" w:rsidRPr="00EE3901">
        <w:rPr>
          <w:lang w:val="en-US"/>
        </w:rPr>
        <w:t>calculated for</w:t>
      </w:r>
      <w:r w:rsidR="002C516C" w:rsidRPr="00EE3901">
        <w:rPr>
          <w:lang w:val="en-US"/>
        </w:rPr>
        <w:t xml:space="preserve"> the graphane II phases of </w:t>
      </w:r>
      <w:r w:rsidR="00234FF7" w:rsidRPr="00EE3901">
        <w:rPr>
          <w:lang w:val="en-US"/>
        </w:rPr>
        <w:t xml:space="preserve">graphite </w:t>
      </w:r>
      <w:r w:rsidR="002C516C" w:rsidRPr="00EE3901">
        <w:rPr>
          <w:lang w:val="en-US"/>
        </w:rPr>
        <w:t>hydride and deuteride</w:t>
      </w:r>
      <w:r w:rsidR="000D240A" w:rsidRPr="00EE3901">
        <w:rPr>
          <w:lang w:val="en-US"/>
        </w:rPr>
        <w:t xml:space="preserve"> (see </w:t>
      </w:r>
      <w:r w:rsidR="000D240A" w:rsidRPr="00EE3901">
        <w:rPr>
          <w:color w:val="0000FF"/>
          <w:lang w:val="en-US"/>
        </w:rPr>
        <w:t xml:space="preserve">Fig. </w:t>
      </w:r>
      <w:r w:rsidR="00457270" w:rsidRPr="00EE3901">
        <w:rPr>
          <w:color w:val="0000FF"/>
          <w:lang w:val="en-US"/>
        </w:rPr>
        <w:t>6</w:t>
      </w:r>
      <w:r w:rsidR="00457270" w:rsidRPr="00EE3901">
        <w:rPr>
          <w:lang w:val="en-US"/>
        </w:rPr>
        <w:t>b)</w:t>
      </w:r>
      <w:r w:rsidR="002C516C" w:rsidRPr="00EE3901">
        <w:rPr>
          <w:lang w:val="en-US"/>
        </w:rPr>
        <w:t xml:space="preserve">. </w:t>
      </w:r>
      <w:r w:rsidR="00123EAD" w:rsidRPr="00EE3901">
        <w:rPr>
          <w:lang w:val="en-US"/>
        </w:rPr>
        <w:t>The dashed line</w:t>
      </w:r>
      <w:r w:rsidR="00EA78F6" w:rsidRPr="00EE3901">
        <w:rPr>
          <w:lang w:val="en-US"/>
        </w:rPr>
        <w:t xml:space="preserve"> shows a linear fit to the data points.</w:t>
      </w:r>
    </w:p>
    <w:p w14:paraId="035A53B9" w14:textId="77777777" w:rsidR="00234FF7" w:rsidRPr="00EE3901" w:rsidRDefault="00234FF7" w:rsidP="00234FF7">
      <w:pPr>
        <w:autoSpaceDE w:val="0"/>
        <w:autoSpaceDN w:val="0"/>
        <w:adjustRightInd w:val="0"/>
        <w:ind w:left="5040"/>
        <w:jc w:val="both"/>
        <w:rPr>
          <w:lang w:val="en-US"/>
        </w:rPr>
      </w:pPr>
    </w:p>
    <w:p w14:paraId="3B4A81A0" w14:textId="77777777" w:rsidR="00485CF3" w:rsidRPr="00EE3901" w:rsidRDefault="00485CF3" w:rsidP="00234FF7">
      <w:pPr>
        <w:autoSpaceDE w:val="0"/>
        <w:autoSpaceDN w:val="0"/>
        <w:adjustRightInd w:val="0"/>
        <w:ind w:left="5040"/>
        <w:jc w:val="both"/>
        <w:rPr>
          <w:sz w:val="22"/>
          <w:szCs w:val="22"/>
          <w:lang w:val="en-US"/>
        </w:rPr>
      </w:pPr>
    </w:p>
    <w:p w14:paraId="345BB16A" w14:textId="77777777" w:rsidR="005736AB" w:rsidRPr="00EE3901" w:rsidRDefault="005736AB">
      <w:pPr>
        <w:rPr>
          <w:lang w:val="en-US"/>
        </w:rPr>
      </w:pPr>
    </w:p>
    <w:p w14:paraId="3CB204A0" w14:textId="77777777" w:rsidR="00485CF3" w:rsidRPr="00EE3901" w:rsidRDefault="00485CF3">
      <w:pPr>
        <w:rPr>
          <w:lang w:val="en-US"/>
        </w:rPr>
      </w:pPr>
    </w:p>
    <w:p w14:paraId="14685528" w14:textId="77777777" w:rsidR="00485CF3" w:rsidRPr="00EE3901" w:rsidRDefault="00485CF3">
      <w:pPr>
        <w:rPr>
          <w:lang w:val="en-US"/>
        </w:rPr>
      </w:pPr>
    </w:p>
    <w:p w14:paraId="019789A5" w14:textId="77777777" w:rsidR="00485CF3" w:rsidRPr="00EE3901" w:rsidRDefault="00485CF3">
      <w:pPr>
        <w:rPr>
          <w:lang w:val="en-US"/>
        </w:rPr>
      </w:pPr>
    </w:p>
    <w:p w14:paraId="2D883591" w14:textId="77777777" w:rsidR="00485CF3" w:rsidRPr="00EE3901" w:rsidRDefault="00485CF3">
      <w:pPr>
        <w:rPr>
          <w:lang w:val="en-US"/>
        </w:rPr>
      </w:pPr>
    </w:p>
    <w:p w14:paraId="5D7BBF1C" w14:textId="14FF0285" w:rsidR="00485CF3" w:rsidRPr="00EE3901" w:rsidRDefault="008637FB">
      <w:pPr>
        <w:rPr>
          <w:lang w:val="en-US"/>
        </w:rPr>
      </w:pPr>
      <w:r w:rsidRPr="00EE3901">
        <w:rPr>
          <w:lang w:val="en-US"/>
        </w:rPr>
        <w:br w:type="page"/>
      </w:r>
    </w:p>
    <w:p w14:paraId="6F5F8CCB" w14:textId="62F2145B" w:rsidR="00485CF3" w:rsidRPr="00EE3901" w:rsidRDefault="00485CF3">
      <w:pPr>
        <w:rPr>
          <w:lang w:val="en-US"/>
        </w:rPr>
      </w:pPr>
    </w:p>
    <w:p w14:paraId="3FA93464" w14:textId="7C03D3ED" w:rsidR="005736AB" w:rsidRPr="00EE3901" w:rsidRDefault="00923BA5">
      <w:pPr>
        <w:rPr>
          <w:lang w:val="en-US"/>
        </w:rPr>
      </w:pPr>
      <w:r w:rsidRPr="00EE3901">
        <w:rPr>
          <w:noProof/>
        </w:rPr>
        <w:drawing>
          <wp:anchor distT="0" distB="0" distL="114300" distR="114300" simplePos="0" relativeHeight="251651584" behindDoc="0" locked="0" layoutInCell="1" allowOverlap="1" wp14:anchorId="050BDA4D" wp14:editId="4649E4CD">
            <wp:simplePos x="0" y="0"/>
            <wp:positionH relativeFrom="column">
              <wp:posOffset>580448</wp:posOffset>
            </wp:positionH>
            <wp:positionV relativeFrom="paragraph">
              <wp:posOffset>7966</wp:posOffset>
            </wp:positionV>
            <wp:extent cx="4457700" cy="3202940"/>
            <wp:effectExtent l="0" t="0" r="0" b="0"/>
            <wp:wrapNone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20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4BC8DA" w14:textId="77777777" w:rsidR="000A33BD" w:rsidRPr="00EE3901" w:rsidRDefault="000A33BD">
      <w:pPr>
        <w:rPr>
          <w:lang w:val="en-US"/>
        </w:rPr>
      </w:pPr>
    </w:p>
    <w:p w14:paraId="4B653BF2" w14:textId="77777777" w:rsidR="000A33BD" w:rsidRPr="00EE3901" w:rsidRDefault="000A33BD">
      <w:pPr>
        <w:rPr>
          <w:lang w:val="en-US"/>
        </w:rPr>
      </w:pPr>
    </w:p>
    <w:p w14:paraId="05B98A36" w14:textId="77777777" w:rsidR="000A33BD" w:rsidRPr="00EE3901" w:rsidRDefault="000A33BD">
      <w:pPr>
        <w:rPr>
          <w:lang w:val="en-US"/>
        </w:rPr>
      </w:pPr>
    </w:p>
    <w:p w14:paraId="407AEFBA" w14:textId="77777777" w:rsidR="00923BA5" w:rsidRPr="00EE3901" w:rsidRDefault="00923BA5">
      <w:pPr>
        <w:rPr>
          <w:lang w:val="en-US"/>
        </w:rPr>
      </w:pPr>
    </w:p>
    <w:p w14:paraId="39F7DE2F" w14:textId="77777777" w:rsidR="000A33BD" w:rsidRPr="00EE3901" w:rsidRDefault="000A33BD">
      <w:pPr>
        <w:rPr>
          <w:lang w:val="en-US"/>
        </w:rPr>
      </w:pPr>
    </w:p>
    <w:p w14:paraId="75137D20" w14:textId="77777777" w:rsidR="000A33BD" w:rsidRPr="00EE3901" w:rsidRDefault="000A33BD">
      <w:pPr>
        <w:rPr>
          <w:lang w:val="en-US"/>
        </w:rPr>
      </w:pPr>
    </w:p>
    <w:p w14:paraId="07B41C7B" w14:textId="77777777" w:rsidR="000A33BD" w:rsidRPr="00EE3901" w:rsidRDefault="000A33BD">
      <w:pPr>
        <w:rPr>
          <w:lang w:val="en-US"/>
        </w:rPr>
      </w:pPr>
    </w:p>
    <w:p w14:paraId="23B544DF" w14:textId="77777777" w:rsidR="000A33BD" w:rsidRPr="00EE3901" w:rsidRDefault="000A33BD">
      <w:pPr>
        <w:rPr>
          <w:lang w:val="en-US"/>
        </w:rPr>
      </w:pPr>
    </w:p>
    <w:p w14:paraId="7C1FDC99" w14:textId="77777777" w:rsidR="000A33BD" w:rsidRPr="00EE3901" w:rsidRDefault="000A33BD">
      <w:pPr>
        <w:rPr>
          <w:lang w:val="en-US"/>
        </w:rPr>
      </w:pPr>
    </w:p>
    <w:p w14:paraId="6D5EE59F" w14:textId="77777777" w:rsidR="000A33BD" w:rsidRPr="00EE3901" w:rsidRDefault="000A33BD">
      <w:pPr>
        <w:rPr>
          <w:lang w:val="en-US"/>
        </w:rPr>
      </w:pPr>
    </w:p>
    <w:p w14:paraId="6C9BF155" w14:textId="77777777" w:rsidR="000A33BD" w:rsidRPr="00EE3901" w:rsidRDefault="000A33BD">
      <w:pPr>
        <w:rPr>
          <w:lang w:val="en-US"/>
        </w:rPr>
      </w:pPr>
    </w:p>
    <w:p w14:paraId="35862B5D" w14:textId="77777777" w:rsidR="000A33BD" w:rsidRPr="00EE3901" w:rsidRDefault="000A33BD">
      <w:pPr>
        <w:rPr>
          <w:lang w:val="en-US"/>
        </w:rPr>
      </w:pPr>
    </w:p>
    <w:p w14:paraId="773A4E65" w14:textId="77777777" w:rsidR="000A33BD" w:rsidRPr="00EE3901" w:rsidRDefault="000A33BD">
      <w:pPr>
        <w:rPr>
          <w:lang w:val="en-US"/>
        </w:rPr>
      </w:pPr>
    </w:p>
    <w:p w14:paraId="12DE8110" w14:textId="77777777" w:rsidR="000A33BD" w:rsidRPr="00EE3901" w:rsidRDefault="000A33BD">
      <w:pPr>
        <w:rPr>
          <w:lang w:val="en-US"/>
        </w:rPr>
      </w:pPr>
    </w:p>
    <w:p w14:paraId="7D0A0CC3" w14:textId="77777777" w:rsidR="000A33BD" w:rsidRPr="00EE3901" w:rsidRDefault="000A33BD">
      <w:pPr>
        <w:rPr>
          <w:lang w:val="en-US"/>
        </w:rPr>
      </w:pPr>
    </w:p>
    <w:p w14:paraId="05989FC3" w14:textId="77777777" w:rsidR="000A33BD" w:rsidRPr="00EE3901" w:rsidRDefault="000A33BD">
      <w:pPr>
        <w:rPr>
          <w:lang w:val="en-US"/>
        </w:rPr>
      </w:pPr>
    </w:p>
    <w:p w14:paraId="4B35A653" w14:textId="77777777" w:rsidR="000A33BD" w:rsidRPr="00EE3901" w:rsidRDefault="000A33BD">
      <w:pPr>
        <w:rPr>
          <w:lang w:val="en-US"/>
        </w:rPr>
      </w:pPr>
    </w:p>
    <w:p w14:paraId="643A979D" w14:textId="77777777" w:rsidR="000A33BD" w:rsidRPr="00EE3901" w:rsidRDefault="000A33BD">
      <w:pPr>
        <w:rPr>
          <w:lang w:val="en-US"/>
        </w:rPr>
      </w:pPr>
    </w:p>
    <w:p w14:paraId="36D75D98" w14:textId="77777777" w:rsidR="000A33BD" w:rsidRPr="00EE3901" w:rsidRDefault="000A33BD" w:rsidP="000E479C">
      <w:pPr>
        <w:jc w:val="both"/>
        <w:rPr>
          <w:lang w:val="en-US"/>
        </w:rPr>
      </w:pPr>
      <w:r w:rsidRPr="00EE3901">
        <w:rPr>
          <w:b/>
          <w:bCs/>
          <w:lang w:val="en-US"/>
        </w:rPr>
        <w:t>Fig. S</w:t>
      </w:r>
      <w:r w:rsidR="003D5891" w:rsidRPr="00EE3901">
        <w:rPr>
          <w:b/>
          <w:bCs/>
          <w:lang w:val="en-US"/>
        </w:rPr>
        <w:t>5</w:t>
      </w:r>
      <w:r w:rsidRPr="00EE3901">
        <w:rPr>
          <w:lang w:val="en-US"/>
        </w:rPr>
        <w:t xml:space="preserve">. </w:t>
      </w:r>
      <w:r w:rsidR="00056176" w:rsidRPr="00EE3901">
        <w:rPr>
          <w:lang w:val="en-US"/>
        </w:rPr>
        <w:t xml:space="preserve">Electronic band structure and density of states (right panel) </w:t>
      </w:r>
      <w:r w:rsidR="00A30EE7" w:rsidRPr="00EE3901">
        <w:rPr>
          <w:lang w:val="en-US"/>
        </w:rPr>
        <w:t>of the graphane II phase of graphite hydride according to LDA calculations.</w:t>
      </w:r>
      <w:r w:rsidR="007E34F7" w:rsidRPr="00EE3901">
        <w:rPr>
          <w:lang w:val="en-US"/>
        </w:rPr>
        <w:t xml:space="preserve"> Results of this paper.</w:t>
      </w:r>
    </w:p>
    <w:p w14:paraId="5EA8581B" w14:textId="77777777" w:rsidR="00923BA5" w:rsidRPr="00EE3901" w:rsidRDefault="00923BA5">
      <w:pPr>
        <w:rPr>
          <w:lang w:val="en-US"/>
        </w:rPr>
      </w:pPr>
    </w:p>
    <w:p w14:paraId="2FED128C" w14:textId="43B1AE48" w:rsidR="00656482" w:rsidRPr="00EE3901" w:rsidRDefault="00824F8E">
      <w:pPr>
        <w:rPr>
          <w:lang w:val="en-US"/>
        </w:rPr>
      </w:pPr>
      <w:r w:rsidRPr="00EE3901">
        <w:rPr>
          <w:noProof/>
        </w:rPr>
        <w:drawing>
          <wp:anchor distT="0" distB="0" distL="114300" distR="114300" simplePos="0" relativeHeight="251655680" behindDoc="0" locked="0" layoutInCell="1" allowOverlap="1" wp14:anchorId="32C26901" wp14:editId="0468CDF4">
            <wp:simplePos x="0" y="0"/>
            <wp:positionH relativeFrom="column">
              <wp:posOffset>-76200</wp:posOffset>
            </wp:positionH>
            <wp:positionV relativeFrom="paragraph">
              <wp:posOffset>113665</wp:posOffset>
            </wp:positionV>
            <wp:extent cx="3086100" cy="2226310"/>
            <wp:effectExtent l="0" t="0" r="0" b="0"/>
            <wp:wrapNone/>
            <wp:docPr id="1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22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3901">
        <w:rPr>
          <w:noProof/>
        </w:rPr>
        <w:drawing>
          <wp:anchor distT="0" distB="0" distL="114300" distR="114300" simplePos="0" relativeHeight="251652608" behindDoc="0" locked="0" layoutInCell="1" allowOverlap="1" wp14:anchorId="67432B92" wp14:editId="48B56B77">
            <wp:simplePos x="0" y="0"/>
            <wp:positionH relativeFrom="column">
              <wp:posOffset>2987040</wp:posOffset>
            </wp:positionH>
            <wp:positionV relativeFrom="paragraph">
              <wp:posOffset>75565</wp:posOffset>
            </wp:positionV>
            <wp:extent cx="2971800" cy="2270760"/>
            <wp:effectExtent l="0" t="0" r="0" b="0"/>
            <wp:wrapNone/>
            <wp:docPr id="1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ED624C" w14:textId="77777777" w:rsidR="00656482" w:rsidRPr="00EE3901" w:rsidRDefault="00656482">
      <w:pPr>
        <w:rPr>
          <w:lang w:val="en-US"/>
        </w:rPr>
      </w:pPr>
    </w:p>
    <w:p w14:paraId="11E0C47F" w14:textId="77777777" w:rsidR="0013634C" w:rsidRPr="00EE3901" w:rsidRDefault="0013634C">
      <w:pPr>
        <w:rPr>
          <w:lang w:val="en-US"/>
        </w:rPr>
      </w:pPr>
    </w:p>
    <w:p w14:paraId="76DEE92A" w14:textId="77777777" w:rsidR="0013634C" w:rsidRPr="00EE3901" w:rsidRDefault="0013634C">
      <w:pPr>
        <w:rPr>
          <w:lang w:val="en-US"/>
        </w:rPr>
      </w:pPr>
    </w:p>
    <w:p w14:paraId="60A3F6D4" w14:textId="77777777" w:rsidR="0013634C" w:rsidRPr="00EE3901" w:rsidRDefault="0013634C">
      <w:pPr>
        <w:rPr>
          <w:lang w:val="en-US"/>
        </w:rPr>
      </w:pPr>
    </w:p>
    <w:p w14:paraId="0D41058D" w14:textId="77777777" w:rsidR="0013634C" w:rsidRPr="00EE3901" w:rsidRDefault="0013634C">
      <w:pPr>
        <w:rPr>
          <w:lang w:val="en-US"/>
        </w:rPr>
      </w:pPr>
    </w:p>
    <w:p w14:paraId="127EA03B" w14:textId="77777777" w:rsidR="0013634C" w:rsidRPr="00EE3901" w:rsidRDefault="0013634C">
      <w:pPr>
        <w:rPr>
          <w:lang w:val="en-US"/>
        </w:rPr>
      </w:pPr>
    </w:p>
    <w:p w14:paraId="1ED5BF24" w14:textId="77777777" w:rsidR="0013634C" w:rsidRPr="00EE3901" w:rsidRDefault="0013634C">
      <w:pPr>
        <w:rPr>
          <w:lang w:val="en-US"/>
        </w:rPr>
      </w:pPr>
    </w:p>
    <w:p w14:paraId="09129B67" w14:textId="77777777" w:rsidR="0013634C" w:rsidRPr="00EE3901" w:rsidRDefault="0013634C">
      <w:pPr>
        <w:rPr>
          <w:lang w:val="en-US"/>
        </w:rPr>
      </w:pPr>
    </w:p>
    <w:p w14:paraId="29E0714C" w14:textId="77777777" w:rsidR="0013634C" w:rsidRPr="00EE3901" w:rsidRDefault="0013634C">
      <w:pPr>
        <w:rPr>
          <w:lang w:val="en-US"/>
        </w:rPr>
      </w:pPr>
    </w:p>
    <w:p w14:paraId="226730E6" w14:textId="77777777" w:rsidR="0013634C" w:rsidRPr="00EE3901" w:rsidRDefault="0013634C">
      <w:pPr>
        <w:rPr>
          <w:lang w:val="en-US"/>
        </w:rPr>
      </w:pPr>
    </w:p>
    <w:p w14:paraId="6BCBBB8C" w14:textId="77777777" w:rsidR="0013634C" w:rsidRPr="00EE3901" w:rsidRDefault="0013634C">
      <w:pPr>
        <w:rPr>
          <w:lang w:val="en-US"/>
        </w:rPr>
      </w:pPr>
    </w:p>
    <w:p w14:paraId="01E6DB74" w14:textId="77777777" w:rsidR="0013634C" w:rsidRPr="00EE3901" w:rsidRDefault="0013634C">
      <w:pPr>
        <w:rPr>
          <w:lang w:val="en-US"/>
        </w:rPr>
      </w:pPr>
    </w:p>
    <w:p w14:paraId="107DB2B5" w14:textId="77777777" w:rsidR="00F53280" w:rsidRPr="00EE3901" w:rsidRDefault="00F53280">
      <w:pPr>
        <w:rPr>
          <w:lang w:val="en-US"/>
        </w:rPr>
      </w:pPr>
    </w:p>
    <w:p w14:paraId="413D7AC2" w14:textId="2C965A1B" w:rsidR="00F53280" w:rsidRPr="00EE3901" w:rsidRDefault="00824F8E">
      <w:pPr>
        <w:rPr>
          <w:lang w:val="en-US"/>
        </w:rPr>
      </w:pPr>
      <w:r w:rsidRPr="00EE3901">
        <w:rPr>
          <w:noProof/>
        </w:rPr>
        <w:drawing>
          <wp:anchor distT="0" distB="0" distL="114300" distR="114300" simplePos="0" relativeHeight="251664896" behindDoc="0" locked="0" layoutInCell="1" allowOverlap="1" wp14:anchorId="16EB6293" wp14:editId="39271D28">
            <wp:simplePos x="0" y="0"/>
            <wp:positionH relativeFrom="column">
              <wp:posOffset>-7620</wp:posOffset>
            </wp:positionH>
            <wp:positionV relativeFrom="paragraph">
              <wp:posOffset>156210</wp:posOffset>
            </wp:positionV>
            <wp:extent cx="3049270" cy="2275205"/>
            <wp:effectExtent l="0" t="0" r="0" b="0"/>
            <wp:wrapNone/>
            <wp:docPr id="4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270" cy="227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9B4D60" w14:textId="77777777" w:rsidR="00BC4F13" w:rsidRPr="00EE3901" w:rsidRDefault="003229A2" w:rsidP="00D6201B">
      <w:pPr>
        <w:ind w:left="5040"/>
        <w:jc w:val="both"/>
        <w:rPr>
          <w:lang w:val="en-US"/>
        </w:rPr>
      </w:pPr>
      <w:r w:rsidRPr="00EE3901">
        <w:rPr>
          <w:b/>
          <w:bCs/>
          <w:lang w:val="en-US"/>
        </w:rPr>
        <w:t>Fig. S</w:t>
      </w:r>
      <w:r w:rsidR="003D5891" w:rsidRPr="00EE3901">
        <w:rPr>
          <w:b/>
          <w:bCs/>
          <w:lang w:val="en-US"/>
        </w:rPr>
        <w:t>6</w:t>
      </w:r>
      <w:r w:rsidRPr="00EE3901">
        <w:rPr>
          <w:lang w:val="en-US"/>
        </w:rPr>
        <w:t xml:space="preserve">. </w:t>
      </w:r>
      <w:r w:rsidR="00042A47" w:rsidRPr="00EE3901">
        <w:rPr>
          <w:lang w:val="en-US"/>
        </w:rPr>
        <w:t>(a) and (b</w:t>
      </w:r>
      <w:r w:rsidR="00BF7D3E" w:rsidRPr="00EE3901">
        <w:rPr>
          <w:lang w:val="en-US"/>
        </w:rPr>
        <w:t xml:space="preserve">): </w:t>
      </w:r>
      <w:r w:rsidR="00BC4F13" w:rsidRPr="00EE3901">
        <w:rPr>
          <w:lang w:val="en-US"/>
        </w:rPr>
        <w:t xml:space="preserve">Experimental </w:t>
      </w:r>
      <w:r w:rsidR="007B128F" w:rsidRPr="00EE3901">
        <w:rPr>
          <w:lang w:val="en-US"/>
        </w:rPr>
        <w:t xml:space="preserve">values </w:t>
      </w:r>
      <w:r w:rsidR="007B128F" w:rsidRPr="00EE3901">
        <w:rPr>
          <w:i/>
          <w:iCs/>
          <w:lang w:val="en-US"/>
        </w:rPr>
        <w:t>a</w:t>
      </w:r>
      <w:r w:rsidR="007B128F" w:rsidRPr="00EE3901">
        <w:rPr>
          <w:lang w:val="en-US"/>
        </w:rPr>
        <w:t>(</w:t>
      </w:r>
      <w:r w:rsidR="007B128F" w:rsidRPr="00EE3901">
        <w:rPr>
          <w:i/>
          <w:iCs/>
          <w:lang w:val="en-US"/>
        </w:rPr>
        <w:t>T</w:t>
      </w:r>
      <w:r w:rsidR="007B128F" w:rsidRPr="00EE3901">
        <w:rPr>
          <w:lang w:val="en-US"/>
        </w:rPr>
        <w:t xml:space="preserve">) and </w:t>
      </w:r>
      <w:r w:rsidR="007B128F" w:rsidRPr="00EE3901">
        <w:rPr>
          <w:i/>
          <w:iCs/>
          <w:lang w:val="en-US"/>
        </w:rPr>
        <w:t>c</w:t>
      </w:r>
      <w:r w:rsidR="007B128F" w:rsidRPr="00EE3901">
        <w:rPr>
          <w:lang w:val="en-US"/>
        </w:rPr>
        <w:t>(</w:t>
      </w:r>
      <w:r w:rsidR="007B128F" w:rsidRPr="00EE3901">
        <w:rPr>
          <w:i/>
          <w:iCs/>
          <w:lang w:val="en-US"/>
        </w:rPr>
        <w:t>T</w:t>
      </w:r>
      <w:r w:rsidR="007B128F" w:rsidRPr="00EE3901">
        <w:rPr>
          <w:lang w:val="en-US"/>
        </w:rPr>
        <w:t xml:space="preserve">) </w:t>
      </w:r>
      <w:r w:rsidR="00BC4F13" w:rsidRPr="00EE3901">
        <w:rPr>
          <w:lang w:val="en-US"/>
        </w:rPr>
        <w:t xml:space="preserve">of the </w:t>
      </w:r>
      <w:r w:rsidR="002C6A43" w:rsidRPr="00EE3901">
        <w:rPr>
          <w:lang w:val="en-US"/>
        </w:rPr>
        <w:t>lattice parameter</w:t>
      </w:r>
      <w:r w:rsidR="007B2220" w:rsidRPr="00EE3901">
        <w:rPr>
          <w:lang w:val="en-US"/>
        </w:rPr>
        <w:t>s</w:t>
      </w:r>
      <w:r w:rsidR="002C6A43" w:rsidRPr="00EE3901">
        <w:rPr>
          <w:lang w:val="en-US"/>
        </w:rPr>
        <w:t xml:space="preserve"> </w:t>
      </w:r>
      <w:r w:rsidR="00BC4F13" w:rsidRPr="00EE3901">
        <w:rPr>
          <w:lang w:val="en-US"/>
        </w:rPr>
        <w:t>of graphite hy</w:t>
      </w:r>
      <w:r w:rsidR="00DF12E9" w:rsidRPr="00EE3901">
        <w:rPr>
          <w:lang w:val="en-US"/>
        </w:rPr>
        <w:t>dride at ambient pressure (</w:t>
      </w:r>
      <w:r w:rsidR="00BC4F13" w:rsidRPr="00EE3901">
        <w:rPr>
          <w:lang w:val="en-US"/>
        </w:rPr>
        <w:t xml:space="preserve">blue circles) approximated by </w:t>
      </w:r>
      <w:r w:rsidR="003564E2" w:rsidRPr="00EE3901">
        <w:rPr>
          <w:lang w:val="en-US"/>
        </w:rPr>
        <w:t xml:space="preserve">dependences </w:t>
      </w:r>
      <w:r w:rsidR="007A765B" w:rsidRPr="00EE3901">
        <w:rPr>
          <w:lang w:val="en-US"/>
        </w:rPr>
        <w:t xml:space="preserve">analogues to </w:t>
      </w:r>
      <w:r w:rsidR="00BC4F13" w:rsidRPr="00EE3901">
        <w:rPr>
          <w:color w:val="4472C4"/>
          <w:lang w:val="en-US"/>
        </w:rPr>
        <w:t>Eq</w:t>
      </w:r>
      <w:r w:rsidR="00010293" w:rsidRPr="00EE3901">
        <w:rPr>
          <w:color w:val="4472C4"/>
          <w:lang w:val="en-US"/>
        </w:rPr>
        <w:t>uation</w:t>
      </w:r>
      <w:r w:rsidR="00BC4F13" w:rsidRPr="00EE3901">
        <w:rPr>
          <w:color w:val="4472C4"/>
          <w:lang w:val="en-US"/>
        </w:rPr>
        <w:t xml:space="preserve"> (3)</w:t>
      </w:r>
      <w:r w:rsidR="00BC4F13" w:rsidRPr="00EE3901">
        <w:rPr>
          <w:lang w:val="en-US"/>
        </w:rPr>
        <w:t xml:space="preserve"> </w:t>
      </w:r>
      <w:r w:rsidR="007A765B" w:rsidRPr="00EE3901">
        <w:rPr>
          <w:lang w:val="en-US"/>
        </w:rPr>
        <w:t xml:space="preserve">(blue curves) </w:t>
      </w:r>
      <w:r w:rsidR="008649EC" w:rsidRPr="00EE3901">
        <w:rPr>
          <w:lang w:val="en-US"/>
        </w:rPr>
        <w:t>with the fitting parameters indicated</w:t>
      </w:r>
      <w:r w:rsidR="00BC4F13" w:rsidRPr="00EE3901">
        <w:rPr>
          <w:lang w:val="en-US"/>
        </w:rPr>
        <w:t xml:space="preserve"> in the inset</w:t>
      </w:r>
      <w:r w:rsidR="007A765B" w:rsidRPr="00EE3901">
        <w:rPr>
          <w:lang w:val="en-US"/>
        </w:rPr>
        <w:t>s</w:t>
      </w:r>
      <w:r w:rsidR="00BC4F13" w:rsidRPr="00EE3901">
        <w:rPr>
          <w:lang w:val="en-US"/>
        </w:rPr>
        <w:t xml:space="preserve">. </w:t>
      </w:r>
    </w:p>
    <w:p w14:paraId="56F4411A" w14:textId="77777777" w:rsidR="00F53280" w:rsidRPr="00EE3901" w:rsidRDefault="00042A47" w:rsidP="00BA3390">
      <w:pPr>
        <w:ind w:left="5040"/>
        <w:jc w:val="both"/>
        <w:rPr>
          <w:lang w:val="en-US"/>
        </w:rPr>
      </w:pPr>
      <w:r w:rsidRPr="00EE3901">
        <w:rPr>
          <w:lang w:val="en-US"/>
        </w:rPr>
        <w:t xml:space="preserve">(c): </w:t>
      </w:r>
      <w:r w:rsidR="00AF0FDF" w:rsidRPr="00EE3901">
        <w:rPr>
          <w:lang w:val="en-US"/>
        </w:rPr>
        <w:t xml:space="preserve">Experimental values of </w:t>
      </w:r>
      <w:r w:rsidR="004E1A13" w:rsidRPr="00EE3901">
        <w:rPr>
          <w:lang w:val="en-US"/>
        </w:rPr>
        <w:t xml:space="preserve">the </w:t>
      </w:r>
      <w:r w:rsidR="00AF0FDF" w:rsidRPr="00EE3901">
        <w:rPr>
          <w:i/>
          <w:iCs/>
          <w:lang w:val="en-US"/>
        </w:rPr>
        <w:t>c</w:t>
      </w:r>
      <w:r w:rsidR="00AF0FDF" w:rsidRPr="00EE3901">
        <w:rPr>
          <w:lang w:val="en-US"/>
        </w:rPr>
        <w:t>/</w:t>
      </w:r>
      <w:r w:rsidR="00AF0FDF" w:rsidRPr="00EE3901">
        <w:rPr>
          <w:i/>
          <w:iCs/>
          <w:lang w:val="en-US"/>
        </w:rPr>
        <w:t>a</w:t>
      </w:r>
      <w:r w:rsidR="004E1A13" w:rsidRPr="00EE3901">
        <w:rPr>
          <w:lang w:val="en-US"/>
        </w:rPr>
        <w:t xml:space="preserve"> ratio</w:t>
      </w:r>
      <w:r w:rsidR="00AF0FDF" w:rsidRPr="00EE3901">
        <w:rPr>
          <w:lang w:val="en-US"/>
        </w:rPr>
        <w:t xml:space="preserve"> (</w:t>
      </w:r>
      <w:r w:rsidR="004E1A13" w:rsidRPr="00EE3901">
        <w:rPr>
          <w:lang w:val="en-US"/>
        </w:rPr>
        <w:t xml:space="preserve">blue </w:t>
      </w:r>
      <w:r w:rsidR="00DF12E9" w:rsidRPr="00EE3901">
        <w:rPr>
          <w:lang w:val="en-US"/>
        </w:rPr>
        <w:t>circles)</w:t>
      </w:r>
      <w:r w:rsidR="000874E7" w:rsidRPr="00EE3901">
        <w:rPr>
          <w:lang w:val="en-US"/>
        </w:rPr>
        <w:t xml:space="preserve"> </w:t>
      </w:r>
      <w:r w:rsidR="00BA3390" w:rsidRPr="00EE3901">
        <w:rPr>
          <w:lang w:val="en-US"/>
        </w:rPr>
        <w:t>and</w:t>
      </w:r>
      <w:r w:rsidR="000874E7" w:rsidRPr="00EE3901">
        <w:rPr>
          <w:lang w:val="en-US"/>
        </w:rPr>
        <w:t xml:space="preserve"> a blue curve calculated as </w:t>
      </w:r>
      <w:proofErr w:type="spellStart"/>
      <w:r w:rsidR="000874E7" w:rsidRPr="00EE3901">
        <w:rPr>
          <w:i/>
          <w:iCs/>
          <w:lang w:val="en-US"/>
        </w:rPr>
        <w:t>c</w:t>
      </w:r>
      <w:r w:rsidR="000874E7" w:rsidRPr="00EE3901">
        <w:rPr>
          <w:vertAlign w:val="subscript"/>
          <w:lang w:val="en-US"/>
        </w:rPr>
        <w:t>fit</w:t>
      </w:r>
      <w:proofErr w:type="spellEnd"/>
      <w:r w:rsidR="000874E7" w:rsidRPr="00EE3901">
        <w:rPr>
          <w:lang w:val="en-US"/>
        </w:rPr>
        <w:t>(</w:t>
      </w:r>
      <w:r w:rsidR="000874E7" w:rsidRPr="00EE3901">
        <w:rPr>
          <w:i/>
          <w:iCs/>
          <w:lang w:val="en-US"/>
        </w:rPr>
        <w:t>T</w:t>
      </w:r>
      <w:r w:rsidR="000874E7" w:rsidRPr="00EE3901">
        <w:rPr>
          <w:lang w:val="en-US"/>
        </w:rPr>
        <w:t>)/</w:t>
      </w:r>
      <w:proofErr w:type="spellStart"/>
      <w:r w:rsidR="000874E7" w:rsidRPr="00EE3901">
        <w:rPr>
          <w:i/>
          <w:iCs/>
          <w:lang w:val="en-US"/>
        </w:rPr>
        <w:t>a</w:t>
      </w:r>
      <w:r w:rsidR="000874E7" w:rsidRPr="00EE3901">
        <w:rPr>
          <w:vertAlign w:val="subscript"/>
          <w:lang w:val="en-US"/>
        </w:rPr>
        <w:t>fit</w:t>
      </w:r>
      <w:proofErr w:type="spellEnd"/>
      <w:r w:rsidR="000874E7" w:rsidRPr="00EE3901">
        <w:rPr>
          <w:lang w:val="en-US"/>
        </w:rPr>
        <w:t>(</w:t>
      </w:r>
      <w:r w:rsidR="000874E7" w:rsidRPr="00EE3901">
        <w:rPr>
          <w:i/>
          <w:iCs/>
          <w:lang w:val="en-US"/>
        </w:rPr>
        <w:t>T</w:t>
      </w:r>
      <w:r w:rsidR="000874E7" w:rsidRPr="00EE3901">
        <w:rPr>
          <w:lang w:val="en-US"/>
        </w:rPr>
        <w:t>)</w:t>
      </w:r>
      <w:r w:rsidR="0085413C" w:rsidRPr="00EE3901">
        <w:rPr>
          <w:lang w:val="en-US"/>
        </w:rPr>
        <w:t xml:space="preserve"> using</w:t>
      </w:r>
      <w:r w:rsidR="00DD55BD" w:rsidRPr="00EE3901">
        <w:rPr>
          <w:lang w:val="en-US"/>
        </w:rPr>
        <w:t xml:space="preserve"> </w:t>
      </w:r>
      <w:r w:rsidR="0085413C" w:rsidRPr="00EE3901">
        <w:rPr>
          <w:lang w:val="en-US"/>
        </w:rPr>
        <w:t xml:space="preserve">the </w:t>
      </w:r>
      <w:proofErr w:type="spellStart"/>
      <w:r w:rsidR="00A47B4D" w:rsidRPr="00EE3901">
        <w:rPr>
          <w:i/>
          <w:iCs/>
          <w:lang w:val="en-US"/>
        </w:rPr>
        <w:t>c</w:t>
      </w:r>
      <w:r w:rsidR="00A47B4D" w:rsidRPr="00EE3901">
        <w:rPr>
          <w:vertAlign w:val="subscript"/>
          <w:lang w:val="en-US"/>
        </w:rPr>
        <w:t>fit</w:t>
      </w:r>
      <w:proofErr w:type="spellEnd"/>
      <w:r w:rsidR="00A47B4D" w:rsidRPr="00EE3901">
        <w:rPr>
          <w:lang w:val="en-US"/>
        </w:rPr>
        <w:t>(</w:t>
      </w:r>
      <w:r w:rsidR="00A47B4D" w:rsidRPr="00EE3901">
        <w:rPr>
          <w:i/>
          <w:iCs/>
          <w:lang w:val="en-US"/>
        </w:rPr>
        <w:t>T</w:t>
      </w:r>
      <w:r w:rsidR="00A47B4D" w:rsidRPr="00EE3901">
        <w:rPr>
          <w:lang w:val="en-US"/>
        </w:rPr>
        <w:t xml:space="preserve">) and </w:t>
      </w:r>
      <w:proofErr w:type="spellStart"/>
      <w:r w:rsidR="00A47B4D" w:rsidRPr="00EE3901">
        <w:rPr>
          <w:i/>
          <w:iCs/>
          <w:lang w:val="en-US"/>
        </w:rPr>
        <w:t>a</w:t>
      </w:r>
      <w:r w:rsidR="00A47B4D" w:rsidRPr="00EE3901">
        <w:rPr>
          <w:vertAlign w:val="subscript"/>
          <w:lang w:val="en-US"/>
        </w:rPr>
        <w:t>fit</w:t>
      </w:r>
      <w:proofErr w:type="spellEnd"/>
      <w:r w:rsidR="00A47B4D" w:rsidRPr="00EE3901">
        <w:rPr>
          <w:lang w:val="en-US"/>
        </w:rPr>
        <w:t>(</w:t>
      </w:r>
      <w:r w:rsidR="00A47B4D" w:rsidRPr="00EE3901">
        <w:rPr>
          <w:i/>
          <w:iCs/>
          <w:lang w:val="en-US"/>
        </w:rPr>
        <w:t>T</w:t>
      </w:r>
      <w:r w:rsidR="00A47B4D" w:rsidRPr="00EE3901">
        <w:rPr>
          <w:lang w:val="en-US"/>
        </w:rPr>
        <w:t xml:space="preserve">) </w:t>
      </w:r>
      <w:r w:rsidR="00351C49" w:rsidRPr="00EE3901">
        <w:rPr>
          <w:lang w:val="en-US"/>
        </w:rPr>
        <w:t>dependences from figures (a) and (b), respectively.</w:t>
      </w:r>
      <w:r w:rsidR="00A47B4D" w:rsidRPr="00EE3901">
        <w:rPr>
          <w:lang w:val="en-US"/>
        </w:rPr>
        <w:t xml:space="preserve"> </w:t>
      </w:r>
    </w:p>
    <w:p w14:paraId="73726B91" w14:textId="77777777" w:rsidR="00F53280" w:rsidRPr="00EE3901" w:rsidRDefault="00F53280">
      <w:pPr>
        <w:rPr>
          <w:lang w:val="en-US"/>
        </w:rPr>
      </w:pPr>
    </w:p>
    <w:p w14:paraId="079593D0" w14:textId="77777777" w:rsidR="00F53280" w:rsidRPr="00EE3901" w:rsidRDefault="00F53280">
      <w:pPr>
        <w:rPr>
          <w:lang w:val="en-US"/>
        </w:rPr>
      </w:pPr>
    </w:p>
    <w:p w14:paraId="1054490A" w14:textId="77777777" w:rsidR="00F53280" w:rsidRPr="00EE3901" w:rsidRDefault="00F53280">
      <w:pPr>
        <w:rPr>
          <w:lang w:val="en-US"/>
        </w:rPr>
      </w:pPr>
    </w:p>
    <w:p w14:paraId="0C82BA23" w14:textId="77777777" w:rsidR="00F53280" w:rsidRPr="00EE3901" w:rsidRDefault="00F53280">
      <w:pPr>
        <w:rPr>
          <w:lang w:val="en-US"/>
        </w:rPr>
      </w:pPr>
    </w:p>
    <w:p w14:paraId="0E2B785B" w14:textId="2EEA4CD7" w:rsidR="00F53280" w:rsidRPr="00EE3901" w:rsidRDefault="00824F8E">
      <w:pPr>
        <w:rPr>
          <w:lang w:val="en-US"/>
        </w:rPr>
      </w:pPr>
      <w:r w:rsidRPr="00EE3901">
        <w:rPr>
          <w:noProof/>
        </w:rPr>
        <w:drawing>
          <wp:anchor distT="0" distB="0" distL="114300" distR="114300" simplePos="0" relativeHeight="251653632" behindDoc="0" locked="0" layoutInCell="1" allowOverlap="1" wp14:anchorId="5F314F68" wp14:editId="5CE09613">
            <wp:simplePos x="0" y="0"/>
            <wp:positionH relativeFrom="column">
              <wp:posOffset>-40640</wp:posOffset>
            </wp:positionH>
            <wp:positionV relativeFrom="paragraph">
              <wp:posOffset>0</wp:posOffset>
            </wp:positionV>
            <wp:extent cx="3086100" cy="2337435"/>
            <wp:effectExtent l="0" t="0" r="0" b="0"/>
            <wp:wrapNone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B4F1E8" w14:textId="77777777" w:rsidR="00F53280" w:rsidRPr="00EE3901" w:rsidRDefault="00F53280">
      <w:pPr>
        <w:rPr>
          <w:lang w:val="en-US"/>
        </w:rPr>
      </w:pPr>
    </w:p>
    <w:p w14:paraId="1CB129A0" w14:textId="77777777" w:rsidR="00F53280" w:rsidRPr="00EE3901" w:rsidRDefault="00F53280">
      <w:pPr>
        <w:rPr>
          <w:lang w:val="en-US"/>
        </w:rPr>
      </w:pPr>
    </w:p>
    <w:p w14:paraId="53969885" w14:textId="77777777" w:rsidR="0013634C" w:rsidRPr="00EE3901" w:rsidRDefault="0013634C" w:rsidP="00055F71">
      <w:pPr>
        <w:ind w:left="4860"/>
        <w:jc w:val="both"/>
        <w:rPr>
          <w:lang w:val="en-US"/>
        </w:rPr>
      </w:pPr>
      <w:r w:rsidRPr="00EE3901">
        <w:rPr>
          <w:b/>
          <w:bCs/>
          <w:sz w:val="22"/>
          <w:szCs w:val="22"/>
          <w:lang w:val="en-US"/>
        </w:rPr>
        <w:t>Fig. S</w:t>
      </w:r>
      <w:r w:rsidR="003D5891" w:rsidRPr="00EE3901">
        <w:rPr>
          <w:b/>
          <w:bCs/>
          <w:sz w:val="22"/>
          <w:szCs w:val="22"/>
          <w:lang w:val="en-US"/>
        </w:rPr>
        <w:t>7</w:t>
      </w:r>
      <w:r w:rsidRPr="00EE3901">
        <w:rPr>
          <w:sz w:val="22"/>
          <w:szCs w:val="22"/>
          <w:lang w:val="en-US"/>
        </w:rPr>
        <w:t xml:space="preserve">. </w:t>
      </w:r>
      <w:r w:rsidR="00BD2B32" w:rsidRPr="00EE3901">
        <w:rPr>
          <w:sz w:val="22"/>
          <w:szCs w:val="22"/>
          <w:lang w:val="en-US"/>
        </w:rPr>
        <w:t xml:space="preserve">The </w:t>
      </w:r>
      <w:r w:rsidR="00BD2B32" w:rsidRPr="00EE3901">
        <w:rPr>
          <w:lang w:val="en-US"/>
        </w:rPr>
        <w:t xml:space="preserve">difference </w:t>
      </w:r>
      <w:r w:rsidR="00FF185E" w:rsidRPr="00EE3901">
        <w:rPr>
          <w:position w:val="-10"/>
          <w:lang w:val="en-US"/>
        </w:rPr>
        <w:object w:dxaOrig="2180" w:dyaOrig="360" w14:anchorId="68B971B9">
          <v:shape id="_x0000_i1028" type="#_x0000_t75" style="width:108.55pt;height:18pt" o:ole="">
            <v:imagedata r:id="rId26" o:title=""/>
          </v:shape>
          <o:OLEObject Type="Embed" ProgID="Equation.3" ShapeID="_x0000_i1028" DrawAspect="Content" ObjectID="_1791025348" r:id="rId27"/>
        </w:object>
      </w:r>
      <w:r w:rsidR="00BD2B32" w:rsidRPr="00EE3901">
        <w:rPr>
          <w:lang w:val="en-US"/>
        </w:rPr>
        <w:t xml:space="preserve"> between the heat capacities at constant pressure and constant volume calculated for graphite hydride using </w:t>
      </w:r>
      <w:proofErr w:type="spellStart"/>
      <w:r w:rsidR="00643CD3" w:rsidRPr="00EE3901">
        <w:rPr>
          <w:i/>
          <w:iCs/>
          <w:lang w:val="en-US"/>
        </w:rPr>
        <w:t>V</w:t>
      </w:r>
      <w:r w:rsidR="00643CD3" w:rsidRPr="00EE3901">
        <w:rPr>
          <w:vertAlign w:val="subscript"/>
          <w:lang w:val="en-US"/>
        </w:rPr>
        <w:t>fit</w:t>
      </w:r>
      <w:proofErr w:type="spellEnd"/>
      <w:r w:rsidR="00643CD3" w:rsidRPr="00EE3901">
        <w:rPr>
          <w:lang w:val="en-US"/>
        </w:rPr>
        <w:t>(</w:t>
      </w:r>
      <w:r w:rsidR="00643CD3" w:rsidRPr="00EE3901">
        <w:rPr>
          <w:i/>
          <w:iCs/>
          <w:lang w:val="en-US"/>
        </w:rPr>
        <w:t>T</w:t>
      </w:r>
      <w:r w:rsidR="00643CD3" w:rsidRPr="00EE3901">
        <w:rPr>
          <w:lang w:val="en-US"/>
        </w:rPr>
        <w:t xml:space="preserve">) from </w:t>
      </w:r>
      <w:r w:rsidR="00643CD3" w:rsidRPr="00EE3901">
        <w:rPr>
          <w:color w:val="0000FF"/>
          <w:lang w:val="en-US"/>
        </w:rPr>
        <w:t>Fig.</w:t>
      </w:r>
      <w:r w:rsidR="0033514E" w:rsidRPr="00EE3901">
        <w:rPr>
          <w:color w:val="0000FF"/>
          <w:lang w:val="en-US"/>
        </w:rPr>
        <w:t xml:space="preserve"> 14</w:t>
      </w:r>
      <w:r w:rsidR="00643CD3" w:rsidRPr="00EE3901">
        <w:rPr>
          <w:lang w:val="en-US"/>
        </w:rPr>
        <w:t xml:space="preserve"> </w:t>
      </w:r>
      <w:r w:rsidR="0033514E" w:rsidRPr="00EE3901">
        <w:rPr>
          <w:lang w:val="en-US"/>
        </w:rPr>
        <w:t xml:space="preserve">and </w:t>
      </w:r>
      <w:r w:rsidR="00643CD3" w:rsidRPr="00EE3901">
        <w:rPr>
          <w:i/>
          <w:iCs/>
          <w:lang w:val="en-US"/>
        </w:rPr>
        <w:sym w:font="Symbol" w:char="F061"/>
      </w:r>
      <w:r w:rsidR="00643CD3" w:rsidRPr="00EE3901">
        <w:rPr>
          <w:vertAlign w:val="subscript"/>
          <w:lang w:val="en-US"/>
        </w:rPr>
        <w:t>fit</w:t>
      </w:r>
      <w:r w:rsidR="00643CD3" w:rsidRPr="00EE3901">
        <w:rPr>
          <w:lang w:val="en-US"/>
        </w:rPr>
        <w:t>(</w:t>
      </w:r>
      <w:r w:rsidR="00643CD3" w:rsidRPr="00EE3901">
        <w:rPr>
          <w:i/>
          <w:iCs/>
          <w:lang w:val="en-US"/>
        </w:rPr>
        <w:t>T</w:t>
      </w:r>
      <w:r w:rsidR="00643CD3" w:rsidRPr="00EE3901">
        <w:rPr>
          <w:lang w:val="en-US"/>
        </w:rPr>
        <w:t xml:space="preserve">) and </w:t>
      </w:r>
      <w:r w:rsidR="00643CD3" w:rsidRPr="00EE3901">
        <w:rPr>
          <w:i/>
          <w:iCs/>
          <w:lang w:val="en-US"/>
        </w:rPr>
        <w:t>β</w:t>
      </w:r>
      <w:r w:rsidR="00643CD3" w:rsidRPr="00EE3901">
        <w:rPr>
          <w:vertAlign w:val="subscript"/>
          <w:lang w:val="en-US"/>
        </w:rPr>
        <w:t>fit</w:t>
      </w:r>
      <w:r w:rsidR="00643CD3" w:rsidRPr="00EE3901">
        <w:rPr>
          <w:lang w:val="en-US"/>
        </w:rPr>
        <w:t>(</w:t>
      </w:r>
      <w:r w:rsidR="00643CD3" w:rsidRPr="00EE3901">
        <w:rPr>
          <w:i/>
          <w:iCs/>
          <w:lang w:val="en-US"/>
        </w:rPr>
        <w:t>T</w:t>
      </w:r>
      <w:r w:rsidR="00643CD3" w:rsidRPr="00EE3901">
        <w:rPr>
          <w:lang w:val="en-US"/>
        </w:rPr>
        <w:t xml:space="preserve">) from </w:t>
      </w:r>
      <w:r w:rsidR="00643CD3" w:rsidRPr="00EE3901">
        <w:rPr>
          <w:color w:val="0000FF"/>
          <w:lang w:val="en-US"/>
        </w:rPr>
        <w:t xml:space="preserve">Fig. </w:t>
      </w:r>
      <w:r w:rsidR="0033514E" w:rsidRPr="00EE3901">
        <w:rPr>
          <w:color w:val="0000FF"/>
          <w:lang w:val="en-US"/>
        </w:rPr>
        <w:t>15</w:t>
      </w:r>
      <w:r w:rsidR="0033514E" w:rsidRPr="00EE3901">
        <w:rPr>
          <w:lang w:val="en-US"/>
        </w:rPr>
        <w:t>.</w:t>
      </w:r>
    </w:p>
    <w:p w14:paraId="53660566" w14:textId="77777777" w:rsidR="00F659EE" w:rsidRPr="00EE3901" w:rsidRDefault="00F659EE" w:rsidP="00055F71">
      <w:pPr>
        <w:ind w:left="4860"/>
        <w:jc w:val="both"/>
        <w:rPr>
          <w:sz w:val="22"/>
          <w:szCs w:val="22"/>
          <w:lang w:val="en-US"/>
        </w:rPr>
      </w:pPr>
    </w:p>
    <w:p w14:paraId="0BEA0727" w14:textId="77777777" w:rsidR="00F659EE" w:rsidRPr="00EE3901" w:rsidRDefault="00F659EE" w:rsidP="00055F71">
      <w:pPr>
        <w:ind w:left="4860"/>
        <w:jc w:val="both"/>
        <w:rPr>
          <w:sz w:val="22"/>
          <w:szCs w:val="22"/>
          <w:lang w:val="en-US"/>
        </w:rPr>
      </w:pPr>
    </w:p>
    <w:p w14:paraId="2C2128A1" w14:textId="77777777" w:rsidR="00F659EE" w:rsidRPr="00EE3901" w:rsidRDefault="00F659EE" w:rsidP="00055F71">
      <w:pPr>
        <w:ind w:left="4860"/>
        <w:jc w:val="both"/>
        <w:rPr>
          <w:sz w:val="22"/>
          <w:szCs w:val="22"/>
          <w:lang w:val="en-US"/>
        </w:rPr>
      </w:pPr>
    </w:p>
    <w:p w14:paraId="0F206A94" w14:textId="77777777" w:rsidR="00F659EE" w:rsidRPr="00EE3901" w:rsidRDefault="00F659EE" w:rsidP="00055F71">
      <w:pPr>
        <w:ind w:left="4860"/>
        <w:jc w:val="both"/>
        <w:rPr>
          <w:sz w:val="22"/>
          <w:szCs w:val="22"/>
          <w:lang w:val="en-US"/>
        </w:rPr>
      </w:pPr>
    </w:p>
    <w:p w14:paraId="69A56B2E" w14:textId="77777777" w:rsidR="00F659EE" w:rsidRPr="00EE3901" w:rsidRDefault="00F659EE" w:rsidP="00055F71">
      <w:pPr>
        <w:ind w:left="4860"/>
        <w:jc w:val="both"/>
        <w:rPr>
          <w:sz w:val="22"/>
          <w:szCs w:val="22"/>
          <w:lang w:val="en-US"/>
        </w:rPr>
      </w:pPr>
    </w:p>
    <w:p w14:paraId="0A0DC57E" w14:textId="77777777" w:rsidR="00F659EE" w:rsidRPr="00EE3901" w:rsidRDefault="00F659EE" w:rsidP="00055F71">
      <w:pPr>
        <w:ind w:left="4860"/>
        <w:jc w:val="both"/>
        <w:rPr>
          <w:sz w:val="22"/>
          <w:szCs w:val="22"/>
          <w:lang w:val="en-US"/>
        </w:rPr>
      </w:pPr>
    </w:p>
    <w:p w14:paraId="4D5E16F7" w14:textId="77777777" w:rsidR="00F659EE" w:rsidRPr="00EE3901" w:rsidRDefault="00F659EE" w:rsidP="00055F71">
      <w:pPr>
        <w:ind w:left="4860"/>
        <w:jc w:val="both"/>
        <w:rPr>
          <w:sz w:val="22"/>
          <w:szCs w:val="22"/>
          <w:lang w:val="en-US"/>
        </w:rPr>
      </w:pPr>
    </w:p>
    <w:p w14:paraId="2DA3D14E" w14:textId="77777777" w:rsidR="00F659EE" w:rsidRDefault="000E48E9" w:rsidP="000E48E9">
      <w:pPr>
        <w:ind w:left="567" w:hanging="567"/>
        <w:jc w:val="both"/>
        <w:rPr>
          <w:sz w:val="22"/>
          <w:szCs w:val="22"/>
          <w:lang w:val="en-US"/>
        </w:rPr>
      </w:pPr>
      <w:r w:rsidRPr="00EE3901">
        <w:rPr>
          <w:lang w:val="en-US"/>
        </w:rPr>
        <w:t>[6]</w:t>
      </w:r>
      <w:r w:rsidRPr="00EE3901">
        <w:rPr>
          <w:lang w:val="en-US"/>
        </w:rPr>
        <w:tab/>
      </w:r>
      <w:r w:rsidR="00F659EE" w:rsidRPr="00EE3901">
        <w:rPr>
          <w:lang w:val="en-US"/>
        </w:rPr>
        <w:t xml:space="preserve">V.E. Antonov, I.O. </w:t>
      </w:r>
      <w:proofErr w:type="spellStart"/>
      <w:r w:rsidR="00F659EE" w:rsidRPr="00EE3901">
        <w:rPr>
          <w:lang w:val="en-US"/>
        </w:rPr>
        <w:t>Bashkin</w:t>
      </w:r>
      <w:proofErr w:type="spellEnd"/>
      <w:r w:rsidR="00F659EE" w:rsidRPr="00EE3901">
        <w:rPr>
          <w:lang w:val="en-US"/>
        </w:rPr>
        <w:t xml:space="preserve">, A.V. </w:t>
      </w:r>
      <w:proofErr w:type="spellStart"/>
      <w:r w:rsidR="00F659EE" w:rsidRPr="00EE3901">
        <w:rPr>
          <w:lang w:val="en-US"/>
        </w:rPr>
        <w:t>Bazhenov</w:t>
      </w:r>
      <w:proofErr w:type="spellEnd"/>
      <w:r w:rsidR="00F659EE" w:rsidRPr="00EE3901">
        <w:rPr>
          <w:lang w:val="en-US"/>
        </w:rPr>
        <w:t xml:space="preserve">, B.M. </w:t>
      </w:r>
      <w:proofErr w:type="spellStart"/>
      <w:r w:rsidR="00F659EE" w:rsidRPr="00EE3901">
        <w:rPr>
          <w:lang w:val="en-US"/>
        </w:rPr>
        <w:t>Bulychev</w:t>
      </w:r>
      <w:proofErr w:type="spellEnd"/>
      <w:r w:rsidR="00F659EE" w:rsidRPr="00EE3901">
        <w:rPr>
          <w:lang w:val="en-US"/>
        </w:rPr>
        <w:t xml:space="preserve">, V.K. Fedotov, T.N. </w:t>
      </w:r>
      <w:proofErr w:type="spellStart"/>
      <w:r w:rsidR="00F659EE" w:rsidRPr="00EE3901">
        <w:rPr>
          <w:lang w:val="en-US"/>
        </w:rPr>
        <w:t>Fursova</w:t>
      </w:r>
      <w:proofErr w:type="spellEnd"/>
      <w:r w:rsidR="00F659EE" w:rsidRPr="00EE3901">
        <w:rPr>
          <w:lang w:val="en-US"/>
        </w:rPr>
        <w:t xml:space="preserve">, A.I. Kolesnikov, V.I. Kulakov, R.V. </w:t>
      </w:r>
      <w:proofErr w:type="spellStart"/>
      <w:r w:rsidR="00F659EE" w:rsidRPr="00EE3901">
        <w:rPr>
          <w:lang w:val="en-US"/>
        </w:rPr>
        <w:t>Lukashev</w:t>
      </w:r>
      <w:proofErr w:type="spellEnd"/>
      <w:r w:rsidR="00F659EE" w:rsidRPr="00EE3901">
        <w:rPr>
          <w:lang w:val="en-US"/>
        </w:rPr>
        <w:t xml:space="preserve">, D.V. Matveev, M.K. Sakharov, Y.M. Shulga, Multilayer graphane synthesized under high hydrogen pressure, Carbon 100 (2016) 465–473, </w:t>
      </w:r>
      <w:hyperlink r:id="rId28" w:history="1">
        <w:r w:rsidR="00F659EE" w:rsidRPr="00EE3901">
          <w:rPr>
            <w:rStyle w:val="Hyperlink"/>
            <w:lang w:val="en-US"/>
          </w:rPr>
          <w:t>https://doi.org/10.1016/j.carbon.2015.12.051</w:t>
        </w:r>
      </w:hyperlink>
      <w:r w:rsidR="00F659EE" w:rsidRPr="00EE3901">
        <w:rPr>
          <w:lang w:val="en-US"/>
        </w:rPr>
        <w:t>.</w:t>
      </w:r>
    </w:p>
    <w:sectPr w:rsidR="00F659EE">
      <w:headerReference w:type="default" r:id="rId29"/>
      <w:footerReference w:type="default" r:id="rId3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81C2C9" w14:textId="77777777" w:rsidR="005005DD" w:rsidRDefault="005005DD" w:rsidP="00281D45">
      <w:r>
        <w:separator/>
      </w:r>
    </w:p>
  </w:endnote>
  <w:endnote w:type="continuationSeparator" w:id="0">
    <w:p w14:paraId="427ADCA1" w14:textId="77777777" w:rsidR="005005DD" w:rsidRDefault="005005DD" w:rsidP="00281D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5620860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9C590D7" w14:textId="54479E48" w:rsidR="00281D45" w:rsidRDefault="00281D45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A86DC0A" w14:textId="77777777" w:rsidR="00281D45" w:rsidRDefault="00281D4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E521F1" w14:textId="77777777" w:rsidR="005005DD" w:rsidRDefault="005005DD" w:rsidP="00281D45">
      <w:r>
        <w:separator/>
      </w:r>
    </w:p>
  </w:footnote>
  <w:footnote w:type="continuationSeparator" w:id="0">
    <w:p w14:paraId="36C7C702" w14:textId="77777777" w:rsidR="005005DD" w:rsidRDefault="005005DD" w:rsidP="00281D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1AFFA7" w14:textId="5284F3E7" w:rsidR="00281D45" w:rsidRPr="00281D45" w:rsidRDefault="00281D45" w:rsidP="00281D45">
    <w:pPr>
      <w:pStyle w:val="Header"/>
      <w:jc w:val="center"/>
      <w:rPr>
        <w:lang w:val="en-US"/>
      </w:rPr>
    </w:pPr>
    <w:r w:rsidRPr="00281D45">
      <w:rPr>
        <w:lang w:val="en-US"/>
      </w:rPr>
      <w:t>Materials Chemistry a</w:t>
    </w:r>
    <w:r>
      <w:rPr>
        <w:lang w:val="en-US"/>
      </w:rPr>
      <w:t>n</w:t>
    </w:r>
    <w:r w:rsidRPr="00281D45">
      <w:rPr>
        <w:lang w:val="en-US"/>
      </w:rPr>
      <w:t>d P</w:t>
    </w:r>
    <w:r>
      <w:rPr>
        <w:lang w:val="en-US"/>
      </w:rPr>
      <w:t>hysics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61FB"/>
    <w:rsid w:val="00010293"/>
    <w:rsid w:val="00010761"/>
    <w:rsid w:val="000208ED"/>
    <w:rsid w:val="00031186"/>
    <w:rsid w:val="00035B86"/>
    <w:rsid w:val="0003775F"/>
    <w:rsid w:val="00042A47"/>
    <w:rsid w:val="000553ED"/>
    <w:rsid w:val="00055F71"/>
    <w:rsid w:val="000560C3"/>
    <w:rsid w:val="00056176"/>
    <w:rsid w:val="00077084"/>
    <w:rsid w:val="000874E7"/>
    <w:rsid w:val="00092F6B"/>
    <w:rsid w:val="00096169"/>
    <w:rsid w:val="000A33BD"/>
    <w:rsid w:val="000D240A"/>
    <w:rsid w:val="000E137D"/>
    <w:rsid w:val="000E479C"/>
    <w:rsid w:val="000E48E9"/>
    <w:rsid w:val="000E7F4D"/>
    <w:rsid w:val="001119E4"/>
    <w:rsid w:val="0012054D"/>
    <w:rsid w:val="00123EAD"/>
    <w:rsid w:val="00131467"/>
    <w:rsid w:val="0013634C"/>
    <w:rsid w:val="001417AC"/>
    <w:rsid w:val="00155429"/>
    <w:rsid w:val="00162AAD"/>
    <w:rsid w:val="0018201D"/>
    <w:rsid w:val="0018648E"/>
    <w:rsid w:val="001B030E"/>
    <w:rsid w:val="001C0B02"/>
    <w:rsid w:val="001C1D8F"/>
    <w:rsid w:val="001C2E79"/>
    <w:rsid w:val="001D1F59"/>
    <w:rsid w:val="00205784"/>
    <w:rsid w:val="002152CA"/>
    <w:rsid w:val="00234FF7"/>
    <w:rsid w:val="0024383A"/>
    <w:rsid w:val="00281D45"/>
    <w:rsid w:val="002826C6"/>
    <w:rsid w:val="002842CD"/>
    <w:rsid w:val="00297B99"/>
    <w:rsid w:val="002C516C"/>
    <w:rsid w:val="002C6A43"/>
    <w:rsid w:val="002C79F1"/>
    <w:rsid w:val="003229A2"/>
    <w:rsid w:val="0033514E"/>
    <w:rsid w:val="00351C49"/>
    <w:rsid w:val="003564E2"/>
    <w:rsid w:val="00370C98"/>
    <w:rsid w:val="003D5891"/>
    <w:rsid w:val="003E51BD"/>
    <w:rsid w:val="003E5857"/>
    <w:rsid w:val="0040758E"/>
    <w:rsid w:val="00417204"/>
    <w:rsid w:val="00425630"/>
    <w:rsid w:val="00431F9E"/>
    <w:rsid w:val="00457270"/>
    <w:rsid w:val="00476152"/>
    <w:rsid w:val="00480A40"/>
    <w:rsid w:val="00485A2D"/>
    <w:rsid w:val="00485B8F"/>
    <w:rsid w:val="00485CF3"/>
    <w:rsid w:val="004872FF"/>
    <w:rsid w:val="00493A56"/>
    <w:rsid w:val="004A6BBE"/>
    <w:rsid w:val="004B3E3B"/>
    <w:rsid w:val="004C6291"/>
    <w:rsid w:val="004E1A13"/>
    <w:rsid w:val="004E1B53"/>
    <w:rsid w:val="004E7919"/>
    <w:rsid w:val="004F196B"/>
    <w:rsid w:val="005005DD"/>
    <w:rsid w:val="005514BA"/>
    <w:rsid w:val="005736AB"/>
    <w:rsid w:val="00576821"/>
    <w:rsid w:val="00593806"/>
    <w:rsid w:val="005A5B70"/>
    <w:rsid w:val="005B5FC8"/>
    <w:rsid w:val="005D3697"/>
    <w:rsid w:val="005D54F0"/>
    <w:rsid w:val="005F23E7"/>
    <w:rsid w:val="006051FD"/>
    <w:rsid w:val="00643CD3"/>
    <w:rsid w:val="00656482"/>
    <w:rsid w:val="0066254D"/>
    <w:rsid w:val="006700DA"/>
    <w:rsid w:val="006750F8"/>
    <w:rsid w:val="006A44D1"/>
    <w:rsid w:val="006D00BA"/>
    <w:rsid w:val="006E32BE"/>
    <w:rsid w:val="006E49E6"/>
    <w:rsid w:val="006F3703"/>
    <w:rsid w:val="00711A52"/>
    <w:rsid w:val="00733447"/>
    <w:rsid w:val="00755856"/>
    <w:rsid w:val="007763C0"/>
    <w:rsid w:val="007A17B5"/>
    <w:rsid w:val="007A42EA"/>
    <w:rsid w:val="007A765B"/>
    <w:rsid w:val="007B128F"/>
    <w:rsid w:val="007B2220"/>
    <w:rsid w:val="007C3147"/>
    <w:rsid w:val="007D7CFA"/>
    <w:rsid w:val="007E0866"/>
    <w:rsid w:val="007E34F7"/>
    <w:rsid w:val="00802F5E"/>
    <w:rsid w:val="0081347D"/>
    <w:rsid w:val="008159AF"/>
    <w:rsid w:val="008202FB"/>
    <w:rsid w:val="00824F8E"/>
    <w:rsid w:val="00850638"/>
    <w:rsid w:val="0085413C"/>
    <w:rsid w:val="008637FB"/>
    <w:rsid w:val="008649EC"/>
    <w:rsid w:val="008752A3"/>
    <w:rsid w:val="0089694E"/>
    <w:rsid w:val="008B3CAD"/>
    <w:rsid w:val="008C08D6"/>
    <w:rsid w:val="008C5A4B"/>
    <w:rsid w:val="008D420B"/>
    <w:rsid w:val="008E3654"/>
    <w:rsid w:val="00923BA5"/>
    <w:rsid w:val="00933FF9"/>
    <w:rsid w:val="00936481"/>
    <w:rsid w:val="009473F8"/>
    <w:rsid w:val="00965F64"/>
    <w:rsid w:val="00972AAB"/>
    <w:rsid w:val="00981830"/>
    <w:rsid w:val="00982AB7"/>
    <w:rsid w:val="00996DDC"/>
    <w:rsid w:val="009C72D0"/>
    <w:rsid w:val="009D294A"/>
    <w:rsid w:val="00A03E45"/>
    <w:rsid w:val="00A05539"/>
    <w:rsid w:val="00A06D68"/>
    <w:rsid w:val="00A21083"/>
    <w:rsid w:val="00A30EE7"/>
    <w:rsid w:val="00A350F6"/>
    <w:rsid w:val="00A427AF"/>
    <w:rsid w:val="00A47B4D"/>
    <w:rsid w:val="00A55FBD"/>
    <w:rsid w:val="00A814A0"/>
    <w:rsid w:val="00A85DCE"/>
    <w:rsid w:val="00A963AB"/>
    <w:rsid w:val="00AA1A2E"/>
    <w:rsid w:val="00AA37B9"/>
    <w:rsid w:val="00AA6CF1"/>
    <w:rsid w:val="00AF0FDF"/>
    <w:rsid w:val="00B50523"/>
    <w:rsid w:val="00B561FB"/>
    <w:rsid w:val="00B64B5B"/>
    <w:rsid w:val="00B84BD2"/>
    <w:rsid w:val="00BA3390"/>
    <w:rsid w:val="00BB0291"/>
    <w:rsid w:val="00BB74AB"/>
    <w:rsid w:val="00BC29D4"/>
    <w:rsid w:val="00BC4F13"/>
    <w:rsid w:val="00BD2B32"/>
    <w:rsid w:val="00BF5244"/>
    <w:rsid w:val="00BF5328"/>
    <w:rsid w:val="00BF7D3E"/>
    <w:rsid w:val="00C006CE"/>
    <w:rsid w:val="00C042ED"/>
    <w:rsid w:val="00C101AF"/>
    <w:rsid w:val="00C25FED"/>
    <w:rsid w:val="00C54482"/>
    <w:rsid w:val="00C7477D"/>
    <w:rsid w:val="00C75993"/>
    <w:rsid w:val="00CA01F0"/>
    <w:rsid w:val="00CA57E9"/>
    <w:rsid w:val="00CF1291"/>
    <w:rsid w:val="00D350BE"/>
    <w:rsid w:val="00D5478E"/>
    <w:rsid w:val="00D56722"/>
    <w:rsid w:val="00D61153"/>
    <w:rsid w:val="00D6201B"/>
    <w:rsid w:val="00D85894"/>
    <w:rsid w:val="00D94F33"/>
    <w:rsid w:val="00DD0735"/>
    <w:rsid w:val="00DD55BD"/>
    <w:rsid w:val="00DF12E9"/>
    <w:rsid w:val="00DF7474"/>
    <w:rsid w:val="00E003E5"/>
    <w:rsid w:val="00E01B90"/>
    <w:rsid w:val="00E24DF7"/>
    <w:rsid w:val="00E259DC"/>
    <w:rsid w:val="00E43EE3"/>
    <w:rsid w:val="00E61247"/>
    <w:rsid w:val="00EA4BB3"/>
    <w:rsid w:val="00EA78F6"/>
    <w:rsid w:val="00EE3901"/>
    <w:rsid w:val="00EF178A"/>
    <w:rsid w:val="00EF6D2A"/>
    <w:rsid w:val="00F004DD"/>
    <w:rsid w:val="00F37B57"/>
    <w:rsid w:val="00F53280"/>
    <w:rsid w:val="00F659EE"/>
    <w:rsid w:val="00FC544B"/>
    <w:rsid w:val="00FD72E3"/>
    <w:rsid w:val="00FE61C0"/>
    <w:rsid w:val="00FE7A04"/>
    <w:rsid w:val="00FF18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D23CD32"/>
  <w15:chartTrackingRefBased/>
  <w15:docId w15:val="{21234260-41ED-4AFA-A30D-65A92915C9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  <w:lang w:val="ru-RU"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F659EE"/>
    <w:rPr>
      <w:color w:val="0000FF"/>
      <w:u w:val="single"/>
    </w:rPr>
  </w:style>
  <w:style w:type="paragraph" w:styleId="Header">
    <w:name w:val="header"/>
    <w:basedOn w:val="Normal"/>
    <w:link w:val="HeaderChar"/>
    <w:rsid w:val="00281D45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rsid w:val="00281D45"/>
    <w:rPr>
      <w:sz w:val="24"/>
      <w:szCs w:val="24"/>
      <w:lang w:val="ru-RU" w:eastAsia="ru-RU"/>
    </w:rPr>
  </w:style>
  <w:style w:type="paragraph" w:styleId="Footer">
    <w:name w:val="footer"/>
    <w:basedOn w:val="Normal"/>
    <w:link w:val="FooterChar"/>
    <w:uiPriority w:val="99"/>
    <w:rsid w:val="00281D45"/>
    <w:pPr>
      <w:tabs>
        <w:tab w:val="center" w:pos="4703"/>
        <w:tab w:val="right" w:pos="94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81D45"/>
    <w:rPr>
      <w:sz w:val="24"/>
      <w:szCs w:val="24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845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57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36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oleObject" Target="embeddings/oleObject2.bin"/><Relationship Id="rId26" Type="http://schemas.openxmlformats.org/officeDocument/2006/relationships/image" Target="media/image18.wmf"/><Relationship Id="rId3" Type="http://schemas.openxmlformats.org/officeDocument/2006/relationships/webSettings" Target="webSettings.xml"/><Relationship Id="rId21" Type="http://schemas.openxmlformats.org/officeDocument/2006/relationships/image" Target="media/image13.emf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wmf"/><Relationship Id="rId25" Type="http://schemas.openxmlformats.org/officeDocument/2006/relationships/image" Target="media/image17.emf"/><Relationship Id="rId2" Type="http://schemas.openxmlformats.org/officeDocument/2006/relationships/settings" Target="settings.xml"/><Relationship Id="rId16" Type="http://schemas.openxmlformats.org/officeDocument/2006/relationships/oleObject" Target="embeddings/oleObject1.bin"/><Relationship Id="rId20" Type="http://schemas.openxmlformats.org/officeDocument/2006/relationships/image" Target="media/image12.emf"/><Relationship Id="rId29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6.emf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wmf"/><Relationship Id="rId23" Type="http://schemas.openxmlformats.org/officeDocument/2006/relationships/image" Target="media/image15.emf"/><Relationship Id="rId28" Type="http://schemas.openxmlformats.org/officeDocument/2006/relationships/hyperlink" Target="https://doi.org/10.1016/j.carbon.2015.12.051" TargetMode="External"/><Relationship Id="rId10" Type="http://schemas.openxmlformats.org/officeDocument/2006/relationships/image" Target="media/image5.jpeg"/><Relationship Id="rId19" Type="http://schemas.openxmlformats.org/officeDocument/2006/relationships/oleObject" Target="embeddings/oleObject3.bin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emf"/><Relationship Id="rId22" Type="http://schemas.openxmlformats.org/officeDocument/2006/relationships/image" Target="media/image14.emf"/><Relationship Id="rId27" Type="http://schemas.openxmlformats.org/officeDocument/2006/relationships/oleObject" Target="embeddings/oleObject4.bin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564</Words>
  <Characters>3217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3774</CharactersWithSpaces>
  <SharedDoc>false</SharedDoc>
  <HLinks>
    <vt:vector size="6" baseType="variant">
      <vt:variant>
        <vt:i4>5177417</vt:i4>
      </vt:variant>
      <vt:variant>
        <vt:i4>12</vt:i4>
      </vt:variant>
      <vt:variant>
        <vt:i4>0</vt:i4>
      </vt:variant>
      <vt:variant>
        <vt:i4>5</vt:i4>
      </vt:variant>
      <vt:variant>
        <vt:lpwstr>https://doi.org/10.1016/j.carbon.2015.12.051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117etk</dc:creator>
  <cp:keywords/>
  <dc:description/>
  <cp:lastModifiedBy>Kolesnikov, Alexander I.</cp:lastModifiedBy>
  <cp:revision>3</cp:revision>
  <cp:lastPrinted>2023-08-10T20:21:00Z</cp:lastPrinted>
  <dcterms:created xsi:type="dcterms:W3CDTF">2024-10-21T15:12:00Z</dcterms:created>
  <dcterms:modified xsi:type="dcterms:W3CDTF">2024-10-21T18:16:00Z</dcterms:modified>
</cp:coreProperties>
</file>